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6BF7" w14:textId="2D26A1E6" w:rsidR="0050654A" w:rsidRPr="00195A46" w:rsidRDefault="0050654A" w:rsidP="0050654A">
      <w:pPr>
        <w:spacing w:after="120"/>
        <w:jc w:val="center"/>
        <w:rPr>
          <w:b/>
          <w:bCs/>
          <w:lang w:val="id-ID"/>
        </w:rPr>
      </w:pPr>
      <w:r w:rsidRPr="00195A46">
        <w:rPr>
          <w:b/>
          <w:bCs/>
          <w:lang w:val="id-ID"/>
        </w:rPr>
        <w:t>Judul Bahasa Indonesia (TNR, 12 bold, kapital , penulisan nama latin disesuaikan dengan format baku</w:t>
      </w:r>
      <w:r w:rsidR="00195A46" w:rsidRPr="00195A46">
        <w:rPr>
          <w:b/>
          <w:bCs/>
          <w:lang w:val="id-ID"/>
        </w:rPr>
        <w:t>, spasi 1</w:t>
      </w:r>
      <w:r w:rsidRPr="00195A46">
        <w:rPr>
          <w:b/>
          <w:bCs/>
          <w:lang w:val="id-ID"/>
        </w:rPr>
        <w:t xml:space="preserve">)  </w:t>
      </w:r>
    </w:p>
    <w:p w14:paraId="37DDAFAF" w14:textId="77777777" w:rsidR="00AE3CC1" w:rsidRDefault="00AE3CC1" w:rsidP="0050654A">
      <w:pPr>
        <w:spacing w:before="120"/>
        <w:jc w:val="center"/>
        <w:outlineLvl w:val="0"/>
        <w:rPr>
          <w:rFonts w:ascii="Garamond" w:hAnsi="Garamond"/>
          <w:b/>
          <w:lang w:val="id-ID"/>
        </w:rPr>
      </w:pPr>
    </w:p>
    <w:p w14:paraId="4EA994F4" w14:textId="77777777" w:rsidR="0050654A" w:rsidRDefault="001A1A0F" w:rsidP="0050654A">
      <w:pPr>
        <w:spacing w:before="120"/>
        <w:jc w:val="center"/>
        <w:outlineLvl w:val="0"/>
        <w:rPr>
          <w:rFonts w:ascii="Garamond" w:hAnsi="Garamond"/>
          <w:b/>
          <w:lang w:val="id-ID"/>
        </w:rPr>
      </w:pPr>
      <w:r>
        <w:rPr>
          <w:rFonts w:ascii="Garamond" w:hAnsi="Garamond"/>
          <w:b/>
          <w:lang w:val="id-ID"/>
        </w:rPr>
        <w:t>Judul Bahasa Inggris</w:t>
      </w:r>
    </w:p>
    <w:p w14:paraId="5AC44050" w14:textId="77777777" w:rsidR="001A1A0F" w:rsidRDefault="001A1A0F" w:rsidP="0050654A">
      <w:pPr>
        <w:spacing w:before="120"/>
        <w:jc w:val="center"/>
        <w:outlineLvl w:val="0"/>
        <w:rPr>
          <w:rFonts w:ascii="Garamond" w:hAnsi="Garamond"/>
          <w:b/>
          <w:lang w:val="id-ID"/>
        </w:rPr>
      </w:pPr>
    </w:p>
    <w:p w14:paraId="35E41794" w14:textId="4C8655CA" w:rsidR="009C0316" w:rsidRPr="00195A46" w:rsidRDefault="0050654A" w:rsidP="00941D93">
      <w:pPr>
        <w:spacing w:before="120"/>
        <w:jc w:val="center"/>
        <w:outlineLvl w:val="0"/>
        <w:rPr>
          <w:b/>
          <w:lang w:val="id-ID"/>
        </w:rPr>
      </w:pPr>
      <w:r w:rsidRPr="00195A46">
        <w:rPr>
          <w:b/>
          <w:lang w:val="id-ID"/>
        </w:rPr>
        <w:t>Penulis Pertama, Kedua, Ketiga (</w:t>
      </w:r>
      <w:r w:rsidR="00B3572E">
        <w:rPr>
          <w:b/>
          <w:lang w:val="id-ID"/>
        </w:rPr>
        <w:t>TNR, 11</w:t>
      </w:r>
      <w:r w:rsidR="00DF7FC4">
        <w:rPr>
          <w:b/>
        </w:rPr>
        <w:t xml:space="preserve"> </w:t>
      </w:r>
      <w:r w:rsidRPr="00195A46">
        <w:rPr>
          <w:b/>
          <w:lang w:val="id-ID"/>
        </w:rPr>
        <w:t>bold)</w:t>
      </w:r>
    </w:p>
    <w:p w14:paraId="0A694C6E" w14:textId="77777777" w:rsidR="006635AD" w:rsidRPr="00195A46" w:rsidRDefault="006635AD" w:rsidP="006635AD">
      <w:pPr>
        <w:jc w:val="center"/>
        <w:rPr>
          <w:sz w:val="20"/>
          <w:szCs w:val="20"/>
          <w:lang w:val="id-ID"/>
        </w:rPr>
      </w:pPr>
      <w:r w:rsidRPr="00195A46">
        <w:rPr>
          <w:sz w:val="20"/>
          <w:szCs w:val="20"/>
          <w:vertAlign w:val="superscript"/>
        </w:rPr>
        <w:t xml:space="preserve">1 </w:t>
      </w:r>
      <w:r w:rsidRPr="00195A46">
        <w:rPr>
          <w:sz w:val="20"/>
          <w:szCs w:val="20"/>
        </w:rPr>
        <w:t xml:space="preserve">Program </w:t>
      </w:r>
      <w:proofErr w:type="spellStart"/>
      <w:r w:rsidRPr="00195A46">
        <w:rPr>
          <w:sz w:val="20"/>
          <w:szCs w:val="20"/>
        </w:rPr>
        <w:t>Studi</w:t>
      </w:r>
      <w:proofErr w:type="spellEnd"/>
      <w:proofErr w:type="gramStart"/>
      <w:r w:rsidR="00D3269C">
        <w:rPr>
          <w:sz w:val="20"/>
          <w:szCs w:val="20"/>
          <w:lang w:val="id-ID"/>
        </w:rPr>
        <w:t>*</w:t>
      </w:r>
      <w:r w:rsidRPr="00195A46">
        <w:rPr>
          <w:sz w:val="20"/>
          <w:szCs w:val="20"/>
        </w:rPr>
        <w:t xml:space="preserve"> </w:t>
      </w:r>
      <w:r w:rsidR="009C0316" w:rsidRPr="00195A46">
        <w:rPr>
          <w:sz w:val="20"/>
          <w:szCs w:val="20"/>
        </w:rPr>
        <w:t>,</w:t>
      </w:r>
      <w:proofErr w:type="gramEnd"/>
      <w:r w:rsidR="009C0316" w:rsidRPr="00195A46">
        <w:rPr>
          <w:sz w:val="20"/>
          <w:szCs w:val="20"/>
        </w:rPr>
        <w:t xml:space="preserve"> </w:t>
      </w:r>
      <w:proofErr w:type="spellStart"/>
      <w:r w:rsidR="009C0316" w:rsidRPr="00195A46">
        <w:rPr>
          <w:sz w:val="20"/>
          <w:szCs w:val="20"/>
        </w:rPr>
        <w:t>Universitas</w:t>
      </w:r>
      <w:proofErr w:type="spellEnd"/>
      <w:r w:rsidR="00240B68">
        <w:rPr>
          <w:sz w:val="20"/>
          <w:szCs w:val="20"/>
          <w:lang w:val="id-ID"/>
        </w:rPr>
        <w:t>/asal instansi</w:t>
      </w:r>
      <w:r w:rsidR="009C0316" w:rsidRPr="00195A46">
        <w:rPr>
          <w:sz w:val="20"/>
          <w:szCs w:val="20"/>
          <w:lang w:val="id-ID"/>
        </w:rPr>
        <w:t>, alamat</w:t>
      </w:r>
    </w:p>
    <w:p w14:paraId="04A5CC44" w14:textId="77777777" w:rsidR="006635AD" w:rsidRPr="00195A46" w:rsidRDefault="006635AD" w:rsidP="006635AD">
      <w:pPr>
        <w:jc w:val="center"/>
        <w:rPr>
          <w:sz w:val="20"/>
          <w:szCs w:val="20"/>
          <w:lang w:val="id-ID"/>
        </w:rPr>
      </w:pPr>
      <w:r w:rsidRPr="00195A46">
        <w:rPr>
          <w:sz w:val="20"/>
          <w:szCs w:val="20"/>
          <w:vertAlign w:val="superscript"/>
        </w:rPr>
        <w:t>2</w:t>
      </w:r>
      <w:r w:rsidR="009C0316" w:rsidRPr="00195A46">
        <w:rPr>
          <w:sz w:val="20"/>
          <w:szCs w:val="20"/>
        </w:rPr>
        <w:t xml:space="preserve"> Program </w:t>
      </w:r>
      <w:proofErr w:type="spellStart"/>
      <w:r w:rsidR="009C0316" w:rsidRPr="00195A46">
        <w:rPr>
          <w:sz w:val="20"/>
          <w:szCs w:val="20"/>
        </w:rPr>
        <w:t>Studi</w:t>
      </w:r>
      <w:proofErr w:type="spellEnd"/>
      <w:r w:rsidR="009C0316" w:rsidRPr="00195A46">
        <w:rPr>
          <w:sz w:val="20"/>
          <w:szCs w:val="20"/>
        </w:rPr>
        <w:t xml:space="preserve">, </w:t>
      </w:r>
      <w:proofErr w:type="spellStart"/>
      <w:r w:rsidR="009C0316" w:rsidRPr="00195A46">
        <w:rPr>
          <w:sz w:val="20"/>
          <w:szCs w:val="20"/>
        </w:rPr>
        <w:t>Universitas</w:t>
      </w:r>
      <w:proofErr w:type="spellEnd"/>
      <w:r w:rsidR="00240B68">
        <w:rPr>
          <w:sz w:val="20"/>
          <w:szCs w:val="20"/>
          <w:lang w:val="id-ID"/>
        </w:rPr>
        <w:t>/asal instansi</w:t>
      </w:r>
      <w:r w:rsidR="009C0316" w:rsidRPr="00195A46">
        <w:rPr>
          <w:sz w:val="20"/>
          <w:szCs w:val="20"/>
          <w:lang w:val="id-ID"/>
        </w:rPr>
        <w:t>, alamat</w:t>
      </w:r>
    </w:p>
    <w:p w14:paraId="6799F7EF" w14:textId="77777777" w:rsidR="006635AD" w:rsidRPr="00195A46" w:rsidRDefault="009C0316" w:rsidP="009B0BFB">
      <w:pPr>
        <w:jc w:val="center"/>
        <w:rPr>
          <w:sz w:val="20"/>
          <w:szCs w:val="20"/>
          <w:lang w:val="id-ID"/>
        </w:rPr>
      </w:pPr>
      <w:r w:rsidRPr="00195A46">
        <w:rPr>
          <w:sz w:val="20"/>
          <w:szCs w:val="20"/>
          <w:vertAlign w:val="superscript"/>
          <w:lang w:val="id-ID"/>
        </w:rPr>
        <w:t xml:space="preserve">3 </w:t>
      </w:r>
      <w:r w:rsidRPr="00195A46">
        <w:rPr>
          <w:sz w:val="20"/>
          <w:szCs w:val="20"/>
          <w:lang w:val="id-ID"/>
        </w:rPr>
        <w:t>Program studi, Universitas</w:t>
      </w:r>
      <w:r w:rsidR="00240B68">
        <w:rPr>
          <w:sz w:val="20"/>
          <w:szCs w:val="20"/>
          <w:lang w:val="id-ID"/>
        </w:rPr>
        <w:t>/asal instansi</w:t>
      </w:r>
      <w:r w:rsidRPr="00195A46">
        <w:rPr>
          <w:sz w:val="20"/>
          <w:szCs w:val="20"/>
          <w:lang w:val="id-ID"/>
        </w:rPr>
        <w:t xml:space="preserve"> , alamat</w:t>
      </w:r>
      <w:r w:rsidR="00941D93" w:rsidRPr="00195A46">
        <w:rPr>
          <w:sz w:val="20"/>
          <w:szCs w:val="20"/>
          <w:lang w:val="id-ID"/>
        </w:rPr>
        <w:t xml:space="preserve"> </w:t>
      </w:r>
    </w:p>
    <w:p w14:paraId="18C9849D" w14:textId="77777777" w:rsidR="006635AD" w:rsidRPr="00195A46" w:rsidRDefault="006635AD" w:rsidP="006635AD">
      <w:pPr>
        <w:jc w:val="center"/>
        <w:rPr>
          <w:sz w:val="20"/>
          <w:szCs w:val="20"/>
          <w:lang w:val="id-ID"/>
        </w:rPr>
      </w:pPr>
      <w:r w:rsidRPr="00195A46">
        <w:rPr>
          <w:sz w:val="20"/>
          <w:szCs w:val="20"/>
        </w:rPr>
        <w:t xml:space="preserve">E-mail: </w:t>
      </w:r>
      <w:hyperlink r:id="rId7" w:history="1">
        <w:r w:rsidR="009B0BFB" w:rsidRPr="00195A46">
          <w:rPr>
            <w:rStyle w:val="Hyperlink"/>
            <w:sz w:val="20"/>
            <w:szCs w:val="20"/>
          </w:rPr>
          <w:t>xxxxx@email.com</w:t>
        </w:r>
      </w:hyperlink>
      <w:r w:rsidR="009B0BFB" w:rsidRPr="00195A46">
        <w:rPr>
          <w:sz w:val="20"/>
          <w:szCs w:val="20"/>
          <w:lang w:val="id-ID"/>
        </w:rPr>
        <w:t xml:space="preserve"> (penulis korespondensi</w:t>
      </w:r>
      <w:r w:rsidR="00D3269C">
        <w:rPr>
          <w:sz w:val="20"/>
          <w:szCs w:val="20"/>
          <w:lang w:val="id-ID"/>
        </w:rPr>
        <w:t>*</w:t>
      </w:r>
      <w:r w:rsidR="009B0BFB" w:rsidRPr="00195A46">
        <w:rPr>
          <w:sz w:val="20"/>
          <w:szCs w:val="20"/>
          <w:lang w:val="id-ID"/>
        </w:rPr>
        <w:t>)</w:t>
      </w:r>
      <w:r w:rsidR="00941D93" w:rsidRPr="00195A46">
        <w:rPr>
          <w:sz w:val="20"/>
          <w:szCs w:val="20"/>
          <w:lang w:val="id-ID"/>
        </w:rPr>
        <w:t xml:space="preserve"> (TNR 11 spasi 1)</w:t>
      </w:r>
    </w:p>
    <w:p w14:paraId="05F12706" w14:textId="77777777" w:rsidR="00A72D82" w:rsidRDefault="00A72D82" w:rsidP="00A72D82">
      <w:pPr>
        <w:rPr>
          <w:sz w:val="20"/>
          <w:szCs w:val="20"/>
          <w:lang w:val="id-ID"/>
        </w:rPr>
      </w:pPr>
    </w:p>
    <w:p w14:paraId="0F72B633" w14:textId="77777777" w:rsidR="00575E5B" w:rsidRPr="00195A46" w:rsidRDefault="00575E5B" w:rsidP="00A72D82">
      <w:pPr>
        <w:rPr>
          <w:sz w:val="20"/>
          <w:szCs w:val="20"/>
          <w:lang w:val="id-ID"/>
        </w:rPr>
      </w:pPr>
    </w:p>
    <w:p w14:paraId="3EC46BAA" w14:textId="77777777" w:rsidR="00195A46" w:rsidRDefault="00594179" w:rsidP="00A72D8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</w:t>
      </w:r>
    </w:p>
    <w:p w14:paraId="106327E3" w14:textId="77777777" w:rsidR="00C44304" w:rsidRPr="00C44304" w:rsidRDefault="00C44304" w:rsidP="00C44304">
      <w:pPr>
        <w:jc w:val="center"/>
        <w:rPr>
          <w:b/>
          <w:sz w:val="20"/>
          <w:szCs w:val="20"/>
          <w:lang w:val="id-ID"/>
        </w:rPr>
      </w:pPr>
      <w:r w:rsidRPr="00C44304">
        <w:rPr>
          <w:b/>
          <w:sz w:val="20"/>
          <w:szCs w:val="20"/>
          <w:lang w:val="id-ID"/>
        </w:rPr>
        <w:t xml:space="preserve">ABSTRAK  </w:t>
      </w:r>
      <w:r w:rsidR="00F006D9">
        <w:rPr>
          <w:b/>
          <w:sz w:val="20"/>
          <w:szCs w:val="20"/>
          <w:lang w:val="id-ID"/>
        </w:rPr>
        <w:t xml:space="preserve"> (TNR 11)</w:t>
      </w:r>
    </w:p>
    <w:p w14:paraId="46FDDBBF" w14:textId="77777777" w:rsidR="00C44304" w:rsidRPr="00195A46" w:rsidRDefault="00C44304" w:rsidP="00C44304">
      <w:pPr>
        <w:rPr>
          <w:sz w:val="20"/>
          <w:szCs w:val="20"/>
          <w:lang w:val="id-ID"/>
        </w:rPr>
      </w:pPr>
    </w:p>
    <w:p w14:paraId="13E415A4" w14:textId="58960384" w:rsidR="00C44304" w:rsidRPr="00195A46" w:rsidRDefault="00C44304" w:rsidP="00C44304">
      <w:pPr>
        <w:pStyle w:val="CommentText"/>
        <w:spacing w:after="0"/>
        <w:rPr>
          <w:szCs w:val="18"/>
        </w:rPr>
      </w:pPr>
      <w:r w:rsidRPr="00195A46">
        <w:rPr>
          <w:szCs w:val="18"/>
        </w:rPr>
        <w:t xml:space="preserve">Isi abstract </w:t>
      </w:r>
      <w:proofErr w:type="spellStart"/>
      <w:r w:rsidRPr="00195A46">
        <w:rPr>
          <w:szCs w:val="18"/>
        </w:rPr>
        <w:t>atau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abstrak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men</w:t>
      </w:r>
      <w:r>
        <w:rPr>
          <w:szCs w:val="18"/>
        </w:rPr>
        <w:t>ggunakan</w:t>
      </w:r>
      <w:proofErr w:type="spellEnd"/>
      <w:r>
        <w:rPr>
          <w:szCs w:val="18"/>
        </w:rPr>
        <w:t xml:space="preserve"> font Times New Roman 1</w:t>
      </w:r>
      <w:r>
        <w:rPr>
          <w:szCs w:val="18"/>
          <w:lang w:val="id-ID"/>
        </w:rPr>
        <w:t>0</w:t>
      </w:r>
      <w:r w:rsidRPr="00195A46">
        <w:rPr>
          <w:szCs w:val="18"/>
        </w:rPr>
        <w:t xml:space="preserve">. </w:t>
      </w:r>
      <w:proofErr w:type="spellStart"/>
      <w:r w:rsidRPr="00195A46">
        <w:rPr>
          <w:szCs w:val="18"/>
        </w:rPr>
        <w:t>Abstrak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terdiri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atas</w:t>
      </w:r>
      <w:proofErr w:type="spellEnd"/>
      <w:r w:rsidRPr="00195A46">
        <w:rPr>
          <w:szCs w:val="18"/>
        </w:rPr>
        <w:t xml:space="preserve">: </w:t>
      </w:r>
      <w:r>
        <w:rPr>
          <w:szCs w:val="18"/>
          <w:lang w:val="id-ID"/>
        </w:rPr>
        <w:t>latar belakang,</w:t>
      </w:r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permasalahan</w:t>
      </w:r>
      <w:proofErr w:type="spellEnd"/>
      <w:r w:rsidRPr="00195A46">
        <w:rPr>
          <w:szCs w:val="18"/>
        </w:rPr>
        <w:t xml:space="preserve">, </w:t>
      </w:r>
      <w:proofErr w:type="spellStart"/>
      <w:r w:rsidRPr="00195A46">
        <w:rPr>
          <w:szCs w:val="18"/>
        </w:rPr>
        <w:t>tujuan</w:t>
      </w:r>
      <w:proofErr w:type="spellEnd"/>
      <w:r w:rsidRPr="00195A46">
        <w:rPr>
          <w:szCs w:val="18"/>
        </w:rPr>
        <w:t xml:space="preserve">, </w:t>
      </w:r>
      <w:proofErr w:type="spellStart"/>
      <w:r w:rsidRPr="00195A46">
        <w:rPr>
          <w:szCs w:val="18"/>
        </w:rPr>
        <w:t>metode</w:t>
      </w:r>
      <w:proofErr w:type="spellEnd"/>
      <w:r w:rsidRPr="00195A46">
        <w:rPr>
          <w:szCs w:val="18"/>
        </w:rPr>
        <w:t xml:space="preserve">, </w:t>
      </w:r>
      <w:proofErr w:type="spellStart"/>
      <w:r w:rsidRPr="00195A46">
        <w:rPr>
          <w:szCs w:val="18"/>
        </w:rPr>
        <w:t>hasil</w:t>
      </w:r>
      <w:proofErr w:type="spellEnd"/>
      <w:r w:rsidRPr="00195A46">
        <w:rPr>
          <w:szCs w:val="18"/>
        </w:rPr>
        <w:t xml:space="preserve"> dan </w:t>
      </w:r>
      <w:proofErr w:type="spellStart"/>
      <w:r w:rsidRPr="00195A46">
        <w:rPr>
          <w:szCs w:val="18"/>
        </w:rPr>
        <w:t>kesimpulan</w:t>
      </w:r>
      <w:proofErr w:type="spellEnd"/>
      <w:r w:rsidRPr="00195A46">
        <w:rPr>
          <w:szCs w:val="18"/>
        </w:rPr>
        <w:t xml:space="preserve">. </w:t>
      </w:r>
      <w:proofErr w:type="spellStart"/>
      <w:r w:rsidRPr="00195A46">
        <w:rPr>
          <w:szCs w:val="18"/>
        </w:rPr>
        <w:t>Abstrak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ditulis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dalam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bentuk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satu</w:t>
      </w:r>
      <w:proofErr w:type="spellEnd"/>
      <w:r w:rsidRPr="00195A46">
        <w:rPr>
          <w:szCs w:val="18"/>
        </w:rPr>
        <w:t xml:space="preserve"> para</w:t>
      </w:r>
      <w:r>
        <w:rPr>
          <w:szCs w:val="18"/>
        </w:rPr>
        <w:t xml:space="preserve">graph, </w:t>
      </w:r>
      <w:proofErr w:type="spellStart"/>
      <w:r>
        <w:rPr>
          <w:szCs w:val="18"/>
        </w:rPr>
        <w:t>tanpa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acuan</w:t>
      </w:r>
      <w:proofErr w:type="spellEnd"/>
      <w:r>
        <w:rPr>
          <w:szCs w:val="18"/>
        </w:rPr>
        <w:t xml:space="preserve"> (</w:t>
      </w:r>
      <w:proofErr w:type="spellStart"/>
      <w:r>
        <w:rPr>
          <w:szCs w:val="18"/>
        </w:rPr>
        <w:t>referensi</w:t>
      </w:r>
      <w:proofErr w:type="spellEnd"/>
      <w:r>
        <w:rPr>
          <w:szCs w:val="18"/>
        </w:rPr>
        <w:t xml:space="preserve">) dan </w:t>
      </w:r>
      <w:proofErr w:type="spellStart"/>
      <w:r w:rsidRPr="00195A46">
        <w:rPr>
          <w:szCs w:val="18"/>
        </w:rPr>
        <w:t>tanpa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singkatan</w:t>
      </w:r>
      <w:proofErr w:type="spellEnd"/>
      <w:r w:rsidRPr="00195A46">
        <w:rPr>
          <w:szCs w:val="18"/>
        </w:rPr>
        <w:t>/</w:t>
      </w:r>
      <w:proofErr w:type="spellStart"/>
      <w:r w:rsidRPr="00195A46">
        <w:rPr>
          <w:szCs w:val="18"/>
        </w:rPr>
        <w:t>akronim</w:t>
      </w:r>
      <w:proofErr w:type="spellEnd"/>
      <w:r w:rsidRPr="00195A46">
        <w:rPr>
          <w:szCs w:val="18"/>
        </w:rPr>
        <w:t xml:space="preserve">, </w:t>
      </w:r>
      <w:proofErr w:type="spellStart"/>
      <w:r w:rsidRPr="00195A46">
        <w:rPr>
          <w:szCs w:val="18"/>
        </w:rPr>
        <w:t>Abstrak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ditulis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bukan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dalam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bentuk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matematis</w:t>
      </w:r>
      <w:proofErr w:type="spellEnd"/>
      <w:r w:rsidRPr="00195A46">
        <w:rPr>
          <w:szCs w:val="18"/>
        </w:rPr>
        <w:t xml:space="preserve">, </w:t>
      </w:r>
      <w:proofErr w:type="spellStart"/>
      <w:r w:rsidRPr="00195A46">
        <w:rPr>
          <w:szCs w:val="18"/>
        </w:rPr>
        <w:t>pertanyaan</w:t>
      </w:r>
      <w:proofErr w:type="spellEnd"/>
      <w:r>
        <w:rPr>
          <w:szCs w:val="18"/>
          <w:lang w:val="id-ID"/>
        </w:rPr>
        <w:t xml:space="preserve">, singkatan, </w:t>
      </w:r>
      <w:proofErr w:type="spellStart"/>
      <w:r w:rsidRPr="00195A46">
        <w:rPr>
          <w:szCs w:val="18"/>
        </w:rPr>
        <w:t>dugaan</w:t>
      </w:r>
      <w:proofErr w:type="spellEnd"/>
      <w:r>
        <w:rPr>
          <w:szCs w:val="18"/>
          <w:lang w:val="id-ID"/>
        </w:rPr>
        <w:t xml:space="preserve"> dan sebab akibat</w:t>
      </w:r>
      <w:r w:rsidRPr="00195A46">
        <w:rPr>
          <w:szCs w:val="18"/>
        </w:rPr>
        <w:t xml:space="preserve">. </w:t>
      </w:r>
      <w:proofErr w:type="spellStart"/>
      <w:r w:rsidRPr="00195A46">
        <w:rPr>
          <w:szCs w:val="18"/>
        </w:rPr>
        <w:t>Abstrak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bukan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merupakan</w:t>
      </w:r>
      <w:proofErr w:type="spellEnd"/>
      <w:r w:rsidRPr="00195A46">
        <w:rPr>
          <w:szCs w:val="18"/>
        </w:rPr>
        <w:t xml:space="preserve"> copy paste </w:t>
      </w:r>
      <w:proofErr w:type="spellStart"/>
      <w:r w:rsidRPr="00195A46">
        <w:rPr>
          <w:szCs w:val="18"/>
        </w:rPr>
        <w:t>dari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kalimat</w:t>
      </w:r>
      <w:proofErr w:type="spellEnd"/>
      <w:r w:rsidRPr="00195A46">
        <w:rPr>
          <w:szCs w:val="18"/>
        </w:rPr>
        <w:t xml:space="preserve"> yang </w:t>
      </w:r>
      <w:proofErr w:type="spellStart"/>
      <w:r w:rsidRPr="00195A46">
        <w:rPr>
          <w:szCs w:val="18"/>
        </w:rPr>
        <w:t>ada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dalam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isi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naska</w:t>
      </w:r>
      <w:r>
        <w:rPr>
          <w:szCs w:val="18"/>
        </w:rPr>
        <w:t>h</w:t>
      </w:r>
      <w:proofErr w:type="spellEnd"/>
      <w:r>
        <w:rPr>
          <w:szCs w:val="18"/>
        </w:rPr>
        <w:t>. Isi</w:t>
      </w:r>
      <w:r>
        <w:rPr>
          <w:szCs w:val="18"/>
          <w:lang w:val="id-ID"/>
        </w:rPr>
        <w:t xml:space="preserve"> minimal </w:t>
      </w:r>
      <w:proofErr w:type="spellStart"/>
      <w:r w:rsidRPr="00195A46">
        <w:rPr>
          <w:szCs w:val="18"/>
        </w:rPr>
        <w:t>maksimal</w:t>
      </w:r>
      <w:proofErr w:type="spellEnd"/>
      <w:r w:rsidRPr="00195A46">
        <w:rPr>
          <w:szCs w:val="18"/>
        </w:rPr>
        <w:t xml:space="preserve"> 250 kata. </w:t>
      </w:r>
      <w:proofErr w:type="spellStart"/>
      <w:r w:rsidRPr="00195A46">
        <w:rPr>
          <w:szCs w:val="18"/>
        </w:rPr>
        <w:t>Abstrak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diikuti</w:t>
      </w:r>
      <w:proofErr w:type="spellEnd"/>
      <w:r w:rsidRPr="00195A46">
        <w:rPr>
          <w:szCs w:val="18"/>
        </w:rPr>
        <w:t xml:space="preserve"> </w:t>
      </w:r>
      <w:proofErr w:type="spellStart"/>
      <w:r w:rsidRPr="00195A46">
        <w:rPr>
          <w:szCs w:val="18"/>
        </w:rPr>
        <w:t>dengan</w:t>
      </w:r>
      <w:proofErr w:type="spellEnd"/>
      <w:r w:rsidRPr="00195A46">
        <w:rPr>
          <w:szCs w:val="18"/>
        </w:rPr>
        <w:t xml:space="preserve"> kata </w:t>
      </w:r>
      <w:proofErr w:type="spellStart"/>
      <w:r w:rsidRPr="00195A46">
        <w:rPr>
          <w:szCs w:val="18"/>
        </w:rPr>
        <w:t>kun</w:t>
      </w:r>
      <w:r>
        <w:rPr>
          <w:szCs w:val="18"/>
        </w:rPr>
        <w:t>ci</w:t>
      </w:r>
      <w:proofErr w:type="spellEnd"/>
      <w:r>
        <w:rPr>
          <w:szCs w:val="18"/>
        </w:rPr>
        <w:t xml:space="preserve"> yang </w:t>
      </w:r>
      <w:proofErr w:type="spellStart"/>
      <w:r>
        <w:rPr>
          <w:szCs w:val="18"/>
        </w:rPr>
        <w:t>dipisahkan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dengan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koma</w:t>
      </w:r>
      <w:proofErr w:type="spellEnd"/>
      <w:r>
        <w:rPr>
          <w:szCs w:val="18"/>
        </w:rPr>
        <w:t xml:space="preserve"> (</w:t>
      </w:r>
      <w:r>
        <w:rPr>
          <w:szCs w:val="18"/>
          <w:lang w:val="id-ID"/>
        </w:rPr>
        <w:t>,</w:t>
      </w:r>
      <w:r w:rsidRPr="00195A46">
        <w:rPr>
          <w:szCs w:val="18"/>
        </w:rPr>
        <w:t>).</w:t>
      </w:r>
    </w:p>
    <w:p w14:paraId="301EF398" w14:textId="77777777" w:rsidR="00C44304" w:rsidRPr="00195A46" w:rsidRDefault="00C44304" w:rsidP="00C44304">
      <w:pPr>
        <w:pStyle w:val="CommentText"/>
        <w:spacing w:after="0"/>
        <w:rPr>
          <w:szCs w:val="18"/>
        </w:rPr>
      </w:pPr>
    </w:p>
    <w:p w14:paraId="2E73DED8" w14:textId="77777777" w:rsidR="00C44304" w:rsidRPr="00195A46" w:rsidRDefault="00C44304" w:rsidP="00C44304">
      <w:pPr>
        <w:pStyle w:val="CommentText"/>
        <w:spacing w:after="0"/>
        <w:rPr>
          <w:szCs w:val="18"/>
        </w:rPr>
      </w:pPr>
      <w:r w:rsidRPr="00195A46">
        <w:rPr>
          <w:b/>
          <w:szCs w:val="18"/>
        </w:rPr>
        <w:t xml:space="preserve">Kata </w:t>
      </w:r>
      <w:proofErr w:type="spellStart"/>
      <w:r w:rsidRPr="00195A46">
        <w:rPr>
          <w:b/>
          <w:szCs w:val="18"/>
        </w:rPr>
        <w:t>kunci</w:t>
      </w:r>
      <w:proofErr w:type="spellEnd"/>
      <w:r w:rsidRPr="00195A46">
        <w:rPr>
          <w:szCs w:val="18"/>
        </w:rPr>
        <w:t xml:space="preserve">: </w:t>
      </w:r>
      <w:r>
        <w:rPr>
          <w:szCs w:val="18"/>
          <w:lang w:val="id-ID"/>
        </w:rPr>
        <w:t>(M</w:t>
      </w:r>
      <w:r w:rsidR="00B01D86">
        <w:rPr>
          <w:szCs w:val="18"/>
          <w:lang w:val="id-ID"/>
        </w:rPr>
        <w:t>aksima</w:t>
      </w:r>
      <w:r w:rsidR="00B01D86">
        <w:rPr>
          <w:szCs w:val="18"/>
        </w:rPr>
        <w:t xml:space="preserve">l </w:t>
      </w:r>
      <w:r w:rsidR="00B01D86">
        <w:rPr>
          <w:szCs w:val="18"/>
          <w:lang w:val="id-ID"/>
        </w:rPr>
        <w:t>5</w:t>
      </w:r>
      <w:r w:rsidRPr="00195A46">
        <w:rPr>
          <w:szCs w:val="18"/>
        </w:rPr>
        <w:t xml:space="preserve"> kata </w:t>
      </w:r>
      <w:proofErr w:type="spellStart"/>
      <w:r w:rsidRPr="00195A46">
        <w:rPr>
          <w:szCs w:val="18"/>
        </w:rPr>
        <w:t>kunci</w:t>
      </w:r>
      <w:proofErr w:type="spellEnd"/>
      <w:r w:rsidRPr="00195A46">
        <w:rPr>
          <w:szCs w:val="18"/>
        </w:rPr>
        <w:t xml:space="preserve">) </w:t>
      </w:r>
    </w:p>
    <w:p w14:paraId="2E38C908" w14:textId="77777777" w:rsidR="00C44304" w:rsidRPr="00C44304" w:rsidRDefault="00C44304" w:rsidP="00C44304">
      <w:pPr>
        <w:rPr>
          <w:sz w:val="20"/>
          <w:szCs w:val="20"/>
          <w:lang w:val="id-ID"/>
        </w:rPr>
      </w:pPr>
    </w:p>
    <w:p w14:paraId="5384F319" w14:textId="77777777" w:rsidR="00575E5B" w:rsidRPr="00C44304" w:rsidRDefault="00557C22" w:rsidP="00575E5B">
      <w:pPr>
        <w:jc w:val="center"/>
        <w:rPr>
          <w:b/>
          <w:sz w:val="20"/>
          <w:szCs w:val="20"/>
          <w:lang w:val="id-ID"/>
        </w:rPr>
      </w:pPr>
      <w:r w:rsidRPr="00C44304">
        <w:rPr>
          <w:b/>
          <w:sz w:val="20"/>
          <w:szCs w:val="20"/>
          <w:lang w:val="id-ID"/>
        </w:rPr>
        <w:t xml:space="preserve">ABSTRACT </w:t>
      </w:r>
      <w:r w:rsidR="00DB0F9F" w:rsidRPr="00C44304">
        <w:rPr>
          <w:b/>
          <w:sz w:val="20"/>
          <w:szCs w:val="20"/>
          <w:lang w:val="id-ID"/>
        </w:rPr>
        <w:t xml:space="preserve"> </w:t>
      </w:r>
    </w:p>
    <w:p w14:paraId="2E6EF2F4" w14:textId="77777777" w:rsidR="00D3269C" w:rsidRPr="00D3269C" w:rsidRDefault="00D3269C" w:rsidP="00D3269C">
      <w:pPr>
        <w:rPr>
          <w:sz w:val="20"/>
          <w:szCs w:val="20"/>
          <w:lang w:val="id-ID"/>
        </w:rPr>
      </w:pPr>
    </w:p>
    <w:p w14:paraId="716B518E" w14:textId="77777777" w:rsidR="00575E5B" w:rsidRDefault="00D3269C" w:rsidP="00E93408">
      <w:pPr>
        <w:jc w:val="both"/>
        <w:rPr>
          <w:sz w:val="20"/>
          <w:szCs w:val="20"/>
          <w:lang w:val="id-ID"/>
        </w:rPr>
      </w:pPr>
      <w:r w:rsidRPr="00D3269C">
        <w:rPr>
          <w:sz w:val="20"/>
          <w:szCs w:val="20"/>
          <w:lang w:val="id-ID"/>
        </w:rPr>
        <w:t>The contents of the abstract or abstract use the Times New Roman 10 font. Abstract consists of: background, problems, objectives, methods, results and conclusions. Abstracts are written in the form of one paragraph, without references and without abbreviations / acronyms, Abstracts are written not in mathematical form, questions, abbreviations, conjectures and cause and effect. Abstract is not a copy and paste of a sentence in the manuscript. Fill in at least 200 words and a maximum of 250 words. Abstract followed by keywords separated by commas (,).</w:t>
      </w:r>
    </w:p>
    <w:p w14:paraId="3D24A966" w14:textId="77777777" w:rsidR="00D3269C" w:rsidRDefault="00D3269C" w:rsidP="00D3269C">
      <w:pPr>
        <w:rPr>
          <w:sz w:val="20"/>
          <w:szCs w:val="20"/>
          <w:lang w:val="id-ID"/>
        </w:rPr>
      </w:pPr>
    </w:p>
    <w:p w14:paraId="42838ECA" w14:textId="77777777" w:rsidR="000B5438" w:rsidRPr="00195A46" w:rsidRDefault="00575E5B" w:rsidP="00A72D82">
      <w:pPr>
        <w:rPr>
          <w:sz w:val="20"/>
          <w:szCs w:val="20"/>
          <w:lang w:val="id-ID"/>
        </w:rPr>
      </w:pPr>
      <w:r w:rsidRPr="00D74AA7">
        <w:rPr>
          <w:b/>
          <w:sz w:val="20"/>
          <w:szCs w:val="20"/>
          <w:lang w:val="id-ID"/>
        </w:rPr>
        <w:t>Key</w:t>
      </w:r>
      <w:r w:rsidR="00D74AA7">
        <w:rPr>
          <w:b/>
          <w:sz w:val="20"/>
          <w:szCs w:val="20"/>
          <w:lang w:val="id-ID"/>
        </w:rPr>
        <w:t xml:space="preserve"> </w:t>
      </w:r>
      <w:r w:rsidRPr="00D74AA7">
        <w:rPr>
          <w:b/>
          <w:sz w:val="20"/>
          <w:szCs w:val="20"/>
          <w:lang w:val="id-ID"/>
        </w:rPr>
        <w:t>word</w:t>
      </w:r>
      <w:r w:rsidR="00D74AA7" w:rsidRPr="00D74AA7">
        <w:rPr>
          <w:b/>
          <w:sz w:val="20"/>
          <w:szCs w:val="20"/>
          <w:lang w:val="id-ID"/>
        </w:rPr>
        <w:t xml:space="preserve">: </w:t>
      </w:r>
      <w:r w:rsidR="00860ED6">
        <w:rPr>
          <w:sz w:val="20"/>
          <w:szCs w:val="20"/>
          <w:lang w:val="id-ID"/>
        </w:rPr>
        <w:t xml:space="preserve"> (M</w:t>
      </w:r>
      <w:r w:rsidR="00B01D86">
        <w:rPr>
          <w:sz w:val="20"/>
          <w:szCs w:val="20"/>
          <w:lang w:val="id-ID"/>
        </w:rPr>
        <w:t xml:space="preserve">axcimum 5 </w:t>
      </w:r>
      <w:r w:rsidR="00D74AA7">
        <w:rPr>
          <w:sz w:val="20"/>
          <w:szCs w:val="20"/>
          <w:lang w:val="id-ID"/>
        </w:rPr>
        <w:t xml:space="preserve"> key word)</w:t>
      </w:r>
    </w:p>
    <w:p w14:paraId="4C09A1F7" w14:textId="77777777" w:rsidR="000B5438" w:rsidRPr="00195A46" w:rsidRDefault="000B5438" w:rsidP="00A72D82">
      <w:pPr>
        <w:rPr>
          <w:sz w:val="20"/>
          <w:szCs w:val="20"/>
          <w:lang w:val="id-ID"/>
        </w:rPr>
      </w:pPr>
    </w:p>
    <w:p w14:paraId="28975E9E" w14:textId="77777777" w:rsidR="00C44304" w:rsidRDefault="00C44304">
      <w:pPr>
        <w:rPr>
          <w:lang w:val="id-ID"/>
        </w:rPr>
        <w:sectPr w:rsidR="00C44304" w:rsidSect="00A86E6A">
          <w:headerReference w:type="default" r:id="rId8"/>
          <w:footerReference w:type="default" r:id="rId9"/>
          <w:pgSz w:w="11906" w:h="16838"/>
          <w:pgMar w:top="1861" w:right="1440" w:bottom="1440" w:left="1440" w:header="708" w:footer="708" w:gutter="0"/>
          <w:cols w:space="708"/>
          <w:docGrid w:linePitch="360"/>
        </w:sectPr>
      </w:pPr>
    </w:p>
    <w:p w14:paraId="52159DBA" w14:textId="77777777" w:rsidR="00EB6EDC" w:rsidRPr="0087444C" w:rsidRDefault="00C44304">
      <w:pPr>
        <w:rPr>
          <w:b/>
          <w:lang w:val="id-ID"/>
        </w:rPr>
      </w:pPr>
      <w:r w:rsidRPr="0087444C">
        <w:rPr>
          <w:b/>
          <w:lang w:val="id-ID"/>
        </w:rPr>
        <w:t xml:space="preserve">Pendahuluan </w:t>
      </w:r>
      <w:r w:rsidR="005E0EF8" w:rsidRPr="005E0EF8">
        <w:rPr>
          <w:lang w:val="id-ID"/>
        </w:rPr>
        <w:t xml:space="preserve"> (TNR 12</w:t>
      </w:r>
      <w:r w:rsidR="00240B68">
        <w:rPr>
          <w:lang w:val="id-ID"/>
        </w:rPr>
        <w:t>, spasi 1</w:t>
      </w:r>
      <w:r w:rsidR="005E0EF8" w:rsidRPr="005E0EF8">
        <w:rPr>
          <w:lang w:val="id-ID"/>
        </w:rPr>
        <w:t>)</w:t>
      </w:r>
    </w:p>
    <w:p w14:paraId="2250C99B" w14:textId="77777777" w:rsidR="00C44304" w:rsidRDefault="00C44304">
      <w:pPr>
        <w:rPr>
          <w:lang w:val="id-ID"/>
        </w:rPr>
      </w:pPr>
    </w:p>
    <w:p w14:paraId="1052FB68" w14:textId="77777777" w:rsidR="005E0EF8" w:rsidRPr="00240B68" w:rsidRDefault="005E0EF8" w:rsidP="005E0EF8">
      <w:pPr>
        <w:shd w:val="clear" w:color="auto" w:fill="FFFFFF"/>
        <w:jc w:val="both"/>
        <w:rPr>
          <w:lang w:val="id-ID"/>
        </w:rPr>
      </w:pPr>
      <w:r>
        <w:rPr>
          <w:lang w:val="id-ID"/>
        </w:rPr>
        <w:t>Pendahuluan berisi tentang....</w:t>
      </w:r>
      <w:r w:rsidR="00240B68">
        <w:rPr>
          <w:lang w:val="id-ID"/>
        </w:rPr>
        <w:t>latar belakang, isu permasalahan, tujuan dan capaian dari penelitian yang akan dilakukan.</w:t>
      </w:r>
      <w:r w:rsidR="00C44304">
        <w:rPr>
          <w:lang w:val="id-ID"/>
        </w:rPr>
        <w:t>Xxxxxxxxxxxxxxxxxxxxxxx</w:t>
      </w:r>
      <w:r w:rsidR="0087444C">
        <w:rPr>
          <w:lang w:val="id-ID"/>
        </w:rPr>
        <w:t>xxxxxxxxxxxxxxxxxxxxxxxxxxxxxxxxxxxxxxxxxxxxxxxxxxxxxxxxxxxxxxxxxxxxxxxxxxxxxxxxxxxxxxxxxxxxxxxxxxxxxxxxxxxxxxxxxxxxxxxxxxxxxxxxxxxxxxxxxxxxxxxxxxx</w:t>
      </w:r>
      <w:r w:rsidRPr="005E0EF8">
        <w:rPr>
          <w:rFonts w:ascii="Verdana" w:hAnsi="Verdana"/>
          <w:color w:val="333333"/>
          <w:sz w:val="17"/>
          <w:szCs w:val="17"/>
        </w:rPr>
        <w:t xml:space="preserve"> </w:t>
      </w:r>
    </w:p>
    <w:p w14:paraId="5A836BD1" w14:textId="77777777" w:rsidR="005E0EF8" w:rsidRPr="00DF7FC4" w:rsidRDefault="005E0EF8" w:rsidP="003E3876">
      <w:pPr>
        <w:shd w:val="clear" w:color="auto" w:fill="FFFFFF"/>
        <w:jc w:val="both"/>
        <w:rPr>
          <w:lang w:val="id-ID"/>
        </w:rPr>
      </w:pPr>
      <w:proofErr w:type="spellStart"/>
      <w:r w:rsidRPr="00DF7FC4">
        <w:t>Penulis</w:t>
      </w:r>
      <w:proofErr w:type="spellEnd"/>
      <w:r w:rsidRPr="00DF7FC4">
        <w:t xml:space="preserve"> Tunggal, </w:t>
      </w:r>
      <w:proofErr w:type="spellStart"/>
      <w:r w:rsidRPr="00DF7FC4">
        <w:t>contoh</w:t>
      </w:r>
      <w:proofErr w:type="spellEnd"/>
      <w:r w:rsidRPr="00DF7FC4">
        <w:t xml:space="preserve">: (Andi, 2015) </w:t>
      </w:r>
      <w:proofErr w:type="spellStart"/>
      <w:r w:rsidRPr="00DF7FC4">
        <w:t>atau</w:t>
      </w:r>
      <w:proofErr w:type="spellEnd"/>
      <w:r w:rsidRPr="00DF7FC4">
        <w:t xml:space="preserve"> Andi (2015)</w:t>
      </w:r>
    </w:p>
    <w:p w14:paraId="7ECC231D" w14:textId="77777777" w:rsidR="005E0EF8" w:rsidRPr="00DF7FC4" w:rsidRDefault="005E0EF8" w:rsidP="003E3876">
      <w:pPr>
        <w:shd w:val="clear" w:color="auto" w:fill="FFFFFF"/>
        <w:jc w:val="both"/>
        <w:rPr>
          <w:lang w:val="id-ID"/>
        </w:rPr>
      </w:pPr>
      <w:proofErr w:type="spellStart"/>
      <w:r w:rsidRPr="00DF7FC4">
        <w:t>Dua</w:t>
      </w:r>
      <w:proofErr w:type="spellEnd"/>
      <w:r w:rsidRPr="00DF7FC4">
        <w:t xml:space="preserve"> orang </w:t>
      </w:r>
      <w:proofErr w:type="spellStart"/>
      <w:r w:rsidRPr="00DF7FC4">
        <w:t>penulis</w:t>
      </w:r>
      <w:proofErr w:type="spellEnd"/>
      <w:r w:rsidRPr="00DF7FC4">
        <w:t xml:space="preserve">, </w:t>
      </w:r>
      <w:proofErr w:type="spellStart"/>
      <w:r w:rsidRPr="00DF7FC4">
        <w:t>contoh</w:t>
      </w:r>
      <w:proofErr w:type="spellEnd"/>
      <w:r w:rsidRPr="00DF7FC4">
        <w:t xml:space="preserve">: (Andi dan Faisal, 2015) </w:t>
      </w:r>
      <w:proofErr w:type="spellStart"/>
      <w:r w:rsidRPr="00DF7FC4">
        <w:t>atau</w:t>
      </w:r>
      <w:proofErr w:type="spellEnd"/>
      <w:r w:rsidRPr="00DF7FC4">
        <w:t xml:space="preserve"> Andi dan Faisal (2015)</w:t>
      </w:r>
    </w:p>
    <w:p w14:paraId="786C08D7" w14:textId="77777777" w:rsidR="005E0EF8" w:rsidRPr="00DF7FC4" w:rsidRDefault="005E0EF8" w:rsidP="003E3876">
      <w:pPr>
        <w:shd w:val="clear" w:color="auto" w:fill="FFFFFF"/>
        <w:jc w:val="both"/>
        <w:rPr>
          <w:lang w:val="id-ID"/>
        </w:rPr>
      </w:pPr>
      <w:proofErr w:type="spellStart"/>
      <w:r w:rsidRPr="00DF7FC4">
        <w:t>Tiga</w:t>
      </w:r>
      <w:proofErr w:type="spellEnd"/>
      <w:r w:rsidRPr="00DF7FC4">
        <w:t xml:space="preserve"> orang </w:t>
      </w:r>
      <w:proofErr w:type="spellStart"/>
      <w:r w:rsidRPr="00DF7FC4">
        <w:t>penulis</w:t>
      </w:r>
      <w:proofErr w:type="spellEnd"/>
      <w:r w:rsidRPr="00DF7FC4">
        <w:t xml:space="preserve"> </w:t>
      </w:r>
      <w:proofErr w:type="spellStart"/>
      <w:r w:rsidRPr="00DF7FC4">
        <w:t>atau</w:t>
      </w:r>
      <w:proofErr w:type="spellEnd"/>
      <w:r w:rsidRPr="00DF7FC4">
        <w:t xml:space="preserve"> </w:t>
      </w:r>
      <w:proofErr w:type="spellStart"/>
      <w:r w:rsidRPr="00DF7FC4">
        <w:t>lebih</w:t>
      </w:r>
      <w:proofErr w:type="spellEnd"/>
      <w:r w:rsidRPr="00DF7FC4">
        <w:t xml:space="preserve">, </w:t>
      </w:r>
      <w:proofErr w:type="spellStart"/>
      <w:r w:rsidRPr="00DF7FC4">
        <w:t>contoh</w:t>
      </w:r>
      <w:proofErr w:type="spellEnd"/>
      <w:r w:rsidRPr="00DF7FC4">
        <w:t>: (Andi </w:t>
      </w:r>
      <w:r w:rsidRPr="00DF7FC4">
        <w:rPr>
          <w:rStyle w:val="Emphasis"/>
        </w:rPr>
        <w:t>et al., </w:t>
      </w:r>
      <w:r w:rsidRPr="00DF7FC4">
        <w:t xml:space="preserve">2015) </w:t>
      </w:r>
      <w:proofErr w:type="spellStart"/>
      <w:r w:rsidRPr="00DF7FC4">
        <w:t>atau</w:t>
      </w:r>
      <w:proofErr w:type="spellEnd"/>
      <w:r w:rsidRPr="00DF7FC4">
        <w:t xml:space="preserve"> Andi </w:t>
      </w:r>
      <w:r w:rsidRPr="00DF7FC4">
        <w:rPr>
          <w:rStyle w:val="Emphasis"/>
        </w:rPr>
        <w:t>et al.</w:t>
      </w:r>
      <w:r w:rsidRPr="00DF7FC4">
        <w:t> (2015)</w:t>
      </w:r>
    </w:p>
    <w:p w14:paraId="639C234E" w14:textId="77777777" w:rsidR="00C44304" w:rsidRDefault="00CC4F14">
      <w:pPr>
        <w:rPr>
          <w:b/>
          <w:lang w:val="id-ID"/>
        </w:rPr>
      </w:pPr>
      <w:r>
        <w:rPr>
          <w:b/>
          <w:lang w:val="id-ID"/>
        </w:rPr>
        <w:t>Metode</w:t>
      </w:r>
      <w:r w:rsidR="00240B68">
        <w:rPr>
          <w:b/>
          <w:lang w:val="id-ID"/>
        </w:rPr>
        <w:t xml:space="preserve"> Penelitian </w:t>
      </w:r>
      <w:r w:rsidR="00240B68" w:rsidRPr="00240B68">
        <w:rPr>
          <w:lang w:val="id-ID"/>
        </w:rPr>
        <w:t>(TNR 12, spasi 1)</w:t>
      </w:r>
    </w:p>
    <w:p w14:paraId="78034345" w14:textId="77777777" w:rsidR="00240B68" w:rsidRDefault="00240B68">
      <w:pPr>
        <w:rPr>
          <w:b/>
          <w:lang w:val="id-ID"/>
        </w:rPr>
      </w:pPr>
    </w:p>
    <w:p w14:paraId="3038A966" w14:textId="77777777" w:rsidR="00814317" w:rsidRPr="00240B68" w:rsidRDefault="00240B68" w:rsidP="00412356">
      <w:pPr>
        <w:pStyle w:val="BodyText"/>
        <w:tabs>
          <w:tab w:val="left" w:pos="4111"/>
        </w:tabs>
        <w:spacing w:before="161" w:line="259" w:lineRule="auto"/>
        <w:ind w:right="48"/>
        <w:rPr>
          <w:lang w:val="id-ID"/>
        </w:rPr>
      </w:pPr>
      <w:r w:rsidRPr="00240B68">
        <w:rPr>
          <w:rFonts w:ascii="Times New Roman" w:hAnsi="Times New Roman" w:cs="Times New Roman"/>
          <w:lang w:val="id-ID"/>
        </w:rPr>
        <w:t>Berisikan tentang waktu pelaksanaan penelitian, tempat</w:t>
      </w:r>
      <w:r w:rsidR="00412356">
        <w:rPr>
          <w:rFonts w:ascii="Times New Roman" w:hAnsi="Times New Roman" w:cs="Times New Roman"/>
          <w:lang w:val="id-ID"/>
        </w:rPr>
        <w:t xml:space="preserve"> penelitian</w:t>
      </w:r>
      <w:r w:rsidRPr="00240B68">
        <w:rPr>
          <w:rFonts w:ascii="Times New Roman" w:hAnsi="Times New Roman" w:cs="Times New Roman"/>
          <w:lang w:val="id-ID"/>
        </w:rPr>
        <w:t xml:space="preserve">, alat dan bahan yang digunakan, metode penelitian, </w:t>
      </w:r>
      <w:r w:rsidR="00412356">
        <w:rPr>
          <w:rFonts w:ascii="Times New Roman" w:hAnsi="Times New Roman" w:cs="Times New Roman"/>
          <w:lang w:val="id-ID"/>
        </w:rPr>
        <w:t>p</w:t>
      </w:r>
      <w:r w:rsidR="00C4290C">
        <w:rPr>
          <w:rFonts w:ascii="Times New Roman" w:hAnsi="Times New Roman" w:cs="Times New Roman"/>
          <w:lang w:val="id-ID"/>
        </w:rPr>
        <w:t>arameter peneltian dan analisi data yang digunakan.</w:t>
      </w:r>
    </w:p>
    <w:p w14:paraId="08C7874C" w14:textId="77777777" w:rsidR="00814317" w:rsidRDefault="00814317">
      <w:pPr>
        <w:rPr>
          <w:b/>
          <w:lang w:val="id-ID"/>
        </w:rPr>
      </w:pPr>
    </w:p>
    <w:p w14:paraId="699E2EE5" w14:textId="77777777" w:rsidR="00D05C3D" w:rsidRDefault="00D05C3D">
      <w:pPr>
        <w:rPr>
          <w:b/>
          <w:lang w:val="id-ID"/>
        </w:rPr>
      </w:pPr>
      <w:r>
        <w:rPr>
          <w:b/>
          <w:lang w:val="id-ID"/>
        </w:rPr>
        <w:t>Hasil dan Pembahasan</w:t>
      </w:r>
    </w:p>
    <w:p w14:paraId="747A018C" w14:textId="77777777" w:rsidR="00286151" w:rsidRDefault="00A125B7" w:rsidP="00A125B7">
      <w:pPr>
        <w:pStyle w:val="ListParagraph"/>
        <w:numPr>
          <w:ilvl w:val="0"/>
          <w:numId w:val="5"/>
        </w:numPr>
        <w:ind w:left="284" w:hanging="284"/>
        <w:rPr>
          <w:lang w:val="id-ID"/>
        </w:rPr>
      </w:pPr>
      <w:r>
        <w:rPr>
          <w:lang w:val="id-ID"/>
        </w:rPr>
        <w:t>Parameter xxxxxxxxxxxxxxxx</w:t>
      </w:r>
      <w:r w:rsidR="00B91B5B">
        <w:rPr>
          <w:lang w:val="id-ID"/>
        </w:rPr>
        <w:t xml:space="preserve"> (TNR 12)</w:t>
      </w:r>
    </w:p>
    <w:p w14:paraId="079A4974" w14:textId="77777777" w:rsidR="00A125B7" w:rsidRPr="00617FD8" w:rsidRDefault="00D165F1" w:rsidP="00617FD8">
      <w:pPr>
        <w:pStyle w:val="ListParagraph"/>
        <w:ind w:left="0"/>
        <w:rPr>
          <w:lang w:val="id-ID"/>
        </w:rPr>
      </w:pPr>
      <w:r>
        <w:rPr>
          <w:lang w:val="id-ID"/>
        </w:rPr>
        <w:t>xxxxxxxxxxxxxxxxxxxxxxxxxxxxxxxxxxxxxxxxxxxxxxxxxxxxxxxxxxxxxxxxxxxxxxxxxxxxxxxxxxxxxx</w:t>
      </w:r>
    </w:p>
    <w:p w14:paraId="4500A8B4" w14:textId="77777777" w:rsidR="009B2FD9" w:rsidRPr="00617FD8" w:rsidRDefault="009B2FD9" w:rsidP="009B2FD9">
      <w:pPr>
        <w:pStyle w:val="Caption"/>
        <w:keepNext/>
        <w:spacing w:after="0"/>
        <w:rPr>
          <w:rFonts w:ascii="Times New Roman" w:hAnsi="Times New Roman" w:cs="Times New Roman"/>
          <w:i w:val="0"/>
          <w:color w:val="auto"/>
          <w:sz w:val="24"/>
          <w:lang w:val="id-ID"/>
        </w:rPr>
        <w:sectPr w:rsidR="009B2FD9" w:rsidRPr="00617FD8" w:rsidSect="00A86E6A">
          <w:headerReference w:type="default" r:id="rId10"/>
          <w:type w:val="continuous"/>
          <w:pgSz w:w="11906" w:h="16838"/>
          <w:pgMar w:top="1861" w:right="1440" w:bottom="1440" w:left="1440" w:header="708" w:footer="708" w:gutter="0"/>
          <w:cols w:num="2" w:space="708"/>
          <w:docGrid w:linePitch="360"/>
        </w:sectPr>
      </w:pPr>
    </w:p>
    <w:p w14:paraId="4554D8C2" w14:textId="77777777" w:rsidR="009B2FD9" w:rsidRPr="00B30437" w:rsidRDefault="009B2FD9" w:rsidP="009B2FD9">
      <w:pPr>
        <w:pStyle w:val="Caption"/>
        <w:keepNext/>
        <w:spacing w:after="0"/>
        <w:rPr>
          <w:rFonts w:ascii="Times New Roman" w:hAnsi="Times New Roman" w:cs="Times New Roman"/>
          <w:i w:val="0"/>
          <w:color w:val="auto"/>
          <w:sz w:val="20"/>
          <w:szCs w:val="20"/>
          <w:lang w:val="id-ID"/>
        </w:rPr>
      </w:pPr>
      <w:proofErr w:type="spellStart"/>
      <w:r w:rsidRPr="00B30437">
        <w:rPr>
          <w:rFonts w:ascii="Times New Roman" w:hAnsi="Times New Roman" w:cs="Times New Roman"/>
          <w:i w:val="0"/>
          <w:color w:val="auto"/>
          <w:sz w:val="20"/>
          <w:szCs w:val="20"/>
        </w:rPr>
        <w:lastRenderedPageBreak/>
        <w:t>Tabel</w:t>
      </w:r>
      <w:proofErr w:type="spellEnd"/>
      <w:r w:rsidRPr="00B30437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Pr="00B30437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begin"/>
      </w:r>
      <w:r w:rsidRPr="00B30437">
        <w:rPr>
          <w:rFonts w:ascii="Times New Roman" w:hAnsi="Times New Roman" w:cs="Times New Roman"/>
          <w:i w:val="0"/>
          <w:color w:val="auto"/>
          <w:sz w:val="20"/>
          <w:szCs w:val="20"/>
        </w:rPr>
        <w:instrText xml:space="preserve"> SEQ Tabel \* ARABIC </w:instrText>
      </w:r>
      <w:r w:rsidRPr="00B30437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separate"/>
      </w:r>
      <w:r w:rsidR="00860ED6">
        <w:rPr>
          <w:rFonts w:ascii="Times New Roman" w:hAnsi="Times New Roman" w:cs="Times New Roman"/>
          <w:i w:val="0"/>
          <w:noProof/>
          <w:color w:val="auto"/>
          <w:sz w:val="20"/>
          <w:szCs w:val="20"/>
        </w:rPr>
        <w:t>1</w:t>
      </w:r>
      <w:r w:rsidRPr="00B30437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end"/>
      </w:r>
      <w:r w:rsidRPr="00B30437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. </w:t>
      </w:r>
      <w:r w:rsidR="00B30437" w:rsidRPr="00B30437">
        <w:rPr>
          <w:rFonts w:ascii="Times New Roman" w:hAnsi="Times New Roman" w:cs="Times New Roman"/>
          <w:i w:val="0"/>
          <w:color w:val="auto"/>
          <w:sz w:val="20"/>
          <w:szCs w:val="20"/>
          <w:lang w:val="id-ID"/>
        </w:rPr>
        <w:t>Xxxxxxxxxx</w:t>
      </w:r>
      <w:r w:rsidR="00B30437">
        <w:rPr>
          <w:rFonts w:ascii="Times New Roman" w:hAnsi="Times New Roman" w:cs="Times New Roman"/>
          <w:i w:val="0"/>
          <w:color w:val="auto"/>
          <w:sz w:val="20"/>
          <w:szCs w:val="20"/>
          <w:lang w:val="id-ID"/>
        </w:rPr>
        <w:t xml:space="preserve"> (TNR 10)</w:t>
      </w:r>
    </w:p>
    <w:p w14:paraId="630C5C5F" w14:textId="77777777" w:rsidR="009B2FD9" w:rsidRPr="009B2FD9" w:rsidRDefault="003C3863" w:rsidP="009B2FD9">
      <w:pPr>
        <w:rPr>
          <w:lang w:val="id-ID"/>
        </w:rPr>
      </w:pPr>
      <w:r>
        <w:rPr>
          <w:lang w:val="id-ID"/>
        </w:rPr>
        <w:t xml:space="preserve">(Huruf </w:t>
      </w:r>
      <w:r w:rsidR="004D6D66">
        <w:rPr>
          <w:lang w:val="id-ID"/>
        </w:rPr>
        <w:t>dalam tabel TNR 8</w:t>
      </w:r>
      <w:r>
        <w:rPr>
          <w:lang w:val="id-ID"/>
        </w:rPr>
        <w:t>)</w:t>
      </w:r>
    </w:p>
    <w:tbl>
      <w:tblPr>
        <w:tblW w:w="441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599"/>
        <w:gridCol w:w="705"/>
        <w:gridCol w:w="821"/>
        <w:gridCol w:w="705"/>
        <w:gridCol w:w="579"/>
      </w:tblGrid>
      <w:tr w:rsidR="009B2FD9" w:rsidRPr="004D6D66" w14:paraId="0E924FB5" w14:textId="77777777" w:rsidTr="004D6D66">
        <w:trPr>
          <w:trHeight w:val="300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96CE" w14:textId="77777777" w:rsidR="009B2FD9" w:rsidRPr="004D6D66" w:rsidRDefault="009B2FD9" w:rsidP="009B2FD9">
            <w:pPr>
              <w:jc w:val="center"/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Parameter</w:t>
            </w:r>
          </w:p>
          <w:p w14:paraId="04E64511" w14:textId="77777777" w:rsidR="009B2FD9" w:rsidRPr="004D6D66" w:rsidRDefault="009B2FD9" w:rsidP="009B2FD9">
            <w:pPr>
              <w:jc w:val="center"/>
              <w:rPr>
                <w:sz w:val="16"/>
                <w:szCs w:val="16"/>
                <w:lang w:val="id-ID" w:eastAsia="id-ID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43C4" w14:textId="77777777" w:rsidR="009B2FD9" w:rsidRPr="004D6D66" w:rsidRDefault="009B2FD9" w:rsidP="009B2FD9">
            <w:pPr>
              <w:jc w:val="center"/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Bulan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7E96" w14:textId="77777777" w:rsidR="009B2FD9" w:rsidRPr="004D6D66" w:rsidRDefault="009B2FD9" w:rsidP="009B2FD9">
            <w:pPr>
              <w:jc w:val="center"/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Saluran Primer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05CD" w14:textId="77777777" w:rsidR="009B2FD9" w:rsidRPr="004D6D66" w:rsidRDefault="009B2FD9" w:rsidP="009B2FD9">
            <w:pPr>
              <w:jc w:val="center"/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Saluran Sekunder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63FD" w14:textId="77777777" w:rsidR="009B2FD9" w:rsidRPr="004D6D66" w:rsidRDefault="009B2FD9" w:rsidP="009B2FD9">
            <w:pPr>
              <w:jc w:val="center"/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Saluran Tersier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14:paraId="608CA492" w14:textId="77777777" w:rsidR="009B2FD9" w:rsidRPr="004D6D66" w:rsidRDefault="009B2FD9" w:rsidP="009B2FD9">
            <w:pPr>
              <w:jc w:val="center"/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PP RI No. 82 Th 2001</w:t>
            </w:r>
          </w:p>
        </w:tc>
      </w:tr>
      <w:tr w:rsidR="009B2FD9" w:rsidRPr="004D6D66" w14:paraId="65748304" w14:textId="77777777" w:rsidTr="004D6D66">
        <w:trPr>
          <w:trHeight w:val="300"/>
        </w:trPr>
        <w:tc>
          <w:tcPr>
            <w:tcW w:w="10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7DFD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DO (mg/l)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2555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Maret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003A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3,8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7C74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4,2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1747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4,5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</w:tcPr>
          <w:p w14:paraId="08FCCDEC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3</w:t>
            </w:r>
          </w:p>
        </w:tc>
      </w:tr>
      <w:tr w:rsidR="009B2FD9" w:rsidRPr="004D6D66" w14:paraId="3E455538" w14:textId="77777777" w:rsidTr="004D6D66">
        <w:trPr>
          <w:trHeight w:val="300"/>
        </w:trPr>
        <w:tc>
          <w:tcPr>
            <w:tcW w:w="1001" w:type="dxa"/>
            <w:vMerge/>
            <w:vAlign w:val="center"/>
            <w:hideMark/>
          </w:tcPr>
          <w:p w14:paraId="41D317B4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5A4139C4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April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3520B31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3,7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D841B5C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4,2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01A79FA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4,3</w:t>
            </w:r>
          </w:p>
        </w:tc>
        <w:tc>
          <w:tcPr>
            <w:tcW w:w="579" w:type="dxa"/>
            <w:vMerge/>
          </w:tcPr>
          <w:p w14:paraId="72C658B0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</w:p>
        </w:tc>
      </w:tr>
      <w:tr w:rsidR="009B2FD9" w:rsidRPr="004D6D66" w14:paraId="42702C82" w14:textId="77777777" w:rsidTr="004D6D66">
        <w:trPr>
          <w:trHeight w:val="300"/>
        </w:trPr>
        <w:tc>
          <w:tcPr>
            <w:tcW w:w="1001" w:type="dxa"/>
            <w:vMerge w:val="restart"/>
            <w:shd w:val="clear" w:color="auto" w:fill="auto"/>
            <w:noWrap/>
            <w:vAlign w:val="center"/>
            <w:hideMark/>
          </w:tcPr>
          <w:p w14:paraId="04E313CC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pH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167B3368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Maret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F6FDC66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166F0B2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52CCCFB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579" w:type="dxa"/>
            <w:vMerge w:val="restart"/>
          </w:tcPr>
          <w:p w14:paraId="52C09DBD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6-9</w:t>
            </w:r>
          </w:p>
        </w:tc>
      </w:tr>
      <w:tr w:rsidR="009B2FD9" w:rsidRPr="004D6D66" w14:paraId="7E4E0221" w14:textId="77777777" w:rsidTr="004D6D66">
        <w:trPr>
          <w:trHeight w:val="300"/>
        </w:trPr>
        <w:tc>
          <w:tcPr>
            <w:tcW w:w="1001" w:type="dxa"/>
            <w:vMerge/>
            <w:vAlign w:val="center"/>
            <w:hideMark/>
          </w:tcPr>
          <w:p w14:paraId="646850B0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10EC6B7F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April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8E4AEC4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81187EB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3981FBC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79" w:type="dxa"/>
            <w:vMerge/>
          </w:tcPr>
          <w:p w14:paraId="6E062F35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</w:p>
        </w:tc>
      </w:tr>
      <w:tr w:rsidR="009B2FD9" w:rsidRPr="004D6D66" w14:paraId="72B6F84A" w14:textId="77777777" w:rsidTr="004D6D66">
        <w:trPr>
          <w:trHeight w:val="300"/>
        </w:trPr>
        <w:tc>
          <w:tcPr>
            <w:tcW w:w="1001" w:type="dxa"/>
            <w:vMerge w:val="restart"/>
            <w:shd w:val="clear" w:color="auto" w:fill="auto"/>
            <w:noWrap/>
            <w:vAlign w:val="center"/>
            <w:hideMark/>
          </w:tcPr>
          <w:p w14:paraId="11B4B230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EC (</w:t>
            </w:r>
            <w:r w:rsidRPr="004D6D66">
              <w:rPr>
                <w:spacing w:val="1"/>
                <w:sz w:val="16"/>
                <w:szCs w:val="16"/>
              </w:rPr>
              <w:t>µ</w:t>
            </w:r>
            <w:r w:rsidRPr="004D6D66">
              <w:rPr>
                <w:sz w:val="16"/>
                <w:szCs w:val="16"/>
              </w:rPr>
              <w:t>m</w:t>
            </w:r>
            <w:r w:rsidRPr="004D6D66">
              <w:rPr>
                <w:spacing w:val="-2"/>
                <w:sz w:val="16"/>
                <w:szCs w:val="16"/>
              </w:rPr>
              <w:t>h</w:t>
            </w:r>
            <w:r w:rsidRPr="004D6D66">
              <w:rPr>
                <w:sz w:val="16"/>
                <w:szCs w:val="16"/>
              </w:rPr>
              <w:t>os/cm</w:t>
            </w:r>
            <w:r w:rsidRPr="004D6D66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5C249B33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Maret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362E379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11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03BD5AAC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100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24C376D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107</w:t>
            </w:r>
          </w:p>
        </w:tc>
        <w:tc>
          <w:tcPr>
            <w:tcW w:w="579" w:type="dxa"/>
            <w:vMerge w:val="restart"/>
          </w:tcPr>
          <w:p w14:paraId="10F71A41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2250</w:t>
            </w:r>
          </w:p>
        </w:tc>
      </w:tr>
      <w:tr w:rsidR="009B2FD9" w:rsidRPr="004D6D66" w14:paraId="36E02ACF" w14:textId="77777777" w:rsidTr="004D6D66">
        <w:trPr>
          <w:trHeight w:val="300"/>
        </w:trPr>
        <w:tc>
          <w:tcPr>
            <w:tcW w:w="1001" w:type="dxa"/>
            <w:vMerge/>
            <w:vAlign w:val="center"/>
            <w:hideMark/>
          </w:tcPr>
          <w:p w14:paraId="7060366D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3614E411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April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A7E2C60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57954AA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102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AB1C5EB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98</w:t>
            </w:r>
          </w:p>
        </w:tc>
        <w:tc>
          <w:tcPr>
            <w:tcW w:w="579" w:type="dxa"/>
            <w:vMerge/>
          </w:tcPr>
          <w:p w14:paraId="610278C6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</w:p>
        </w:tc>
      </w:tr>
      <w:tr w:rsidR="009B2FD9" w:rsidRPr="004D6D66" w14:paraId="7B1C6A7B" w14:textId="77777777" w:rsidTr="004D6D66">
        <w:trPr>
          <w:trHeight w:val="300"/>
        </w:trPr>
        <w:tc>
          <w:tcPr>
            <w:tcW w:w="1001" w:type="dxa"/>
            <w:vMerge w:val="restart"/>
            <w:shd w:val="clear" w:color="auto" w:fill="auto"/>
            <w:noWrap/>
            <w:vAlign w:val="center"/>
            <w:hideMark/>
          </w:tcPr>
          <w:p w14:paraId="50D709BC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Fosfat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649D5686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Maret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30D3BBC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0,015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DB941BD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0,01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71BAA1C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0,015</w:t>
            </w:r>
          </w:p>
        </w:tc>
        <w:tc>
          <w:tcPr>
            <w:tcW w:w="579" w:type="dxa"/>
            <w:vMerge w:val="restart"/>
          </w:tcPr>
          <w:p w14:paraId="3B59B25D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0,015</w:t>
            </w:r>
          </w:p>
        </w:tc>
      </w:tr>
      <w:tr w:rsidR="009B2FD9" w:rsidRPr="004D6D66" w14:paraId="657BA0FC" w14:textId="77777777" w:rsidTr="004D6D66">
        <w:trPr>
          <w:trHeight w:val="300"/>
        </w:trPr>
        <w:tc>
          <w:tcPr>
            <w:tcW w:w="1001" w:type="dxa"/>
            <w:vMerge/>
            <w:vAlign w:val="center"/>
            <w:hideMark/>
          </w:tcPr>
          <w:p w14:paraId="0C2DE294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5759FED6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April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29244FD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0,01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06D714E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0,02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1A09D8B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0,01</w:t>
            </w:r>
          </w:p>
        </w:tc>
        <w:tc>
          <w:tcPr>
            <w:tcW w:w="579" w:type="dxa"/>
            <w:vMerge/>
          </w:tcPr>
          <w:p w14:paraId="39C8C007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</w:p>
        </w:tc>
      </w:tr>
      <w:tr w:rsidR="009B2FD9" w:rsidRPr="004D6D66" w14:paraId="1C046EFC" w14:textId="77777777" w:rsidTr="004D6D66">
        <w:trPr>
          <w:trHeight w:val="300"/>
        </w:trPr>
        <w:tc>
          <w:tcPr>
            <w:tcW w:w="1001" w:type="dxa"/>
            <w:vMerge w:val="restart"/>
            <w:shd w:val="clear" w:color="auto" w:fill="auto"/>
            <w:noWrap/>
            <w:vAlign w:val="center"/>
            <w:hideMark/>
          </w:tcPr>
          <w:p w14:paraId="52DBD896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TSS (mg/l)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5710C1B1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Maret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8E37CEA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215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0A3C0024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108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ADE2478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153</w:t>
            </w:r>
          </w:p>
        </w:tc>
        <w:tc>
          <w:tcPr>
            <w:tcW w:w="579" w:type="dxa"/>
            <w:vMerge w:val="restart"/>
          </w:tcPr>
          <w:p w14:paraId="7729DCB1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20</w:t>
            </w:r>
          </w:p>
        </w:tc>
      </w:tr>
      <w:tr w:rsidR="009B2FD9" w:rsidRPr="004D6D66" w14:paraId="34845057" w14:textId="77777777" w:rsidTr="004D6D66">
        <w:trPr>
          <w:trHeight w:val="300"/>
        </w:trPr>
        <w:tc>
          <w:tcPr>
            <w:tcW w:w="1001" w:type="dxa"/>
            <w:vMerge/>
            <w:vAlign w:val="center"/>
            <w:hideMark/>
          </w:tcPr>
          <w:p w14:paraId="7122769C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522D404C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April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D0886BE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232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B25E66A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125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8053D9C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153</w:t>
            </w:r>
          </w:p>
        </w:tc>
        <w:tc>
          <w:tcPr>
            <w:tcW w:w="579" w:type="dxa"/>
            <w:vMerge/>
          </w:tcPr>
          <w:p w14:paraId="3C195FFD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</w:p>
        </w:tc>
      </w:tr>
      <w:tr w:rsidR="009B2FD9" w:rsidRPr="004D6D66" w14:paraId="2275B151" w14:textId="77777777" w:rsidTr="004D6D66">
        <w:trPr>
          <w:trHeight w:val="300"/>
        </w:trPr>
        <w:tc>
          <w:tcPr>
            <w:tcW w:w="1001" w:type="dxa"/>
            <w:vMerge w:val="restart"/>
            <w:shd w:val="clear" w:color="auto" w:fill="auto"/>
            <w:noWrap/>
            <w:vAlign w:val="center"/>
            <w:hideMark/>
          </w:tcPr>
          <w:p w14:paraId="530AF4DE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suhu (</w:t>
            </w:r>
            <w:r w:rsidRPr="004D6D66">
              <w:rPr>
                <w:sz w:val="16"/>
                <w:szCs w:val="16"/>
                <w:vertAlign w:val="superscript"/>
                <w:lang w:val="id-ID" w:eastAsia="id-ID"/>
              </w:rPr>
              <w:t>0</w:t>
            </w:r>
            <w:r w:rsidRPr="004D6D66">
              <w:rPr>
                <w:sz w:val="16"/>
                <w:szCs w:val="16"/>
                <w:lang w:val="id-ID" w:eastAsia="id-ID"/>
              </w:rPr>
              <w:t>C)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6660CBA0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Maret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A70B74E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27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13500AE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28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967E8C8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27</w:t>
            </w:r>
          </w:p>
        </w:tc>
        <w:tc>
          <w:tcPr>
            <w:tcW w:w="579" w:type="dxa"/>
            <w:vMerge w:val="restart"/>
          </w:tcPr>
          <w:p w14:paraId="125A04C5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28-30</w:t>
            </w:r>
          </w:p>
        </w:tc>
      </w:tr>
      <w:tr w:rsidR="009B2FD9" w:rsidRPr="004D6D66" w14:paraId="7CFB44EC" w14:textId="77777777" w:rsidTr="004D6D66">
        <w:trPr>
          <w:trHeight w:val="300"/>
        </w:trPr>
        <w:tc>
          <w:tcPr>
            <w:tcW w:w="1001" w:type="dxa"/>
            <w:vMerge/>
            <w:vAlign w:val="center"/>
            <w:hideMark/>
          </w:tcPr>
          <w:p w14:paraId="1820294D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24DD1D48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April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1B9105F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29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3B5F5B6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30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6A021DB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  <w:r w:rsidRPr="004D6D66">
              <w:rPr>
                <w:sz w:val="16"/>
                <w:szCs w:val="16"/>
                <w:lang w:val="id-ID" w:eastAsia="id-ID"/>
              </w:rPr>
              <w:t>30</w:t>
            </w:r>
          </w:p>
        </w:tc>
        <w:tc>
          <w:tcPr>
            <w:tcW w:w="579" w:type="dxa"/>
            <w:vMerge/>
          </w:tcPr>
          <w:p w14:paraId="383FA720" w14:textId="77777777" w:rsidR="009B2FD9" w:rsidRPr="004D6D66" w:rsidRDefault="009B2FD9" w:rsidP="009B2FD9">
            <w:pPr>
              <w:rPr>
                <w:sz w:val="16"/>
                <w:szCs w:val="16"/>
                <w:lang w:val="id-ID" w:eastAsia="id-ID"/>
              </w:rPr>
            </w:pPr>
          </w:p>
        </w:tc>
      </w:tr>
    </w:tbl>
    <w:p w14:paraId="4E900AD1" w14:textId="77777777" w:rsidR="00B91B5B" w:rsidRDefault="00B91B5B" w:rsidP="003C3863">
      <w:pPr>
        <w:rPr>
          <w:lang w:val="id-ID"/>
        </w:rPr>
      </w:pPr>
    </w:p>
    <w:p w14:paraId="06FBE226" w14:textId="77777777" w:rsidR="004D6D66" w:rsidRDefault="004D6D66" w:rsidP="004D6D66">
      <w:pPr>
        <w:pStyle w:val="ListParagraph"/>
        <w:numPr>
          <w:ilvl w:val="0"/>
          <w:numId w:val="5"/>
        </w:numPr>
        <w:ind w:left="284" w:hanging="284"/>
        <w:rPr>
          <w:lang w:val="id-ID"/>
        </w:rPr>
      </w:pPr>
      <w:r>
        <w:rPr>
          <w:lang w:val="id-ID"/>
        </w:rPr>
        <w:t xml:space="preserve">Parameter xxxxxxxx </w:t>
      </w:r>
    </w:p>
    <w:p w14:paraId="081F86B4" w14:textId="77777777" w:rsidR="004D6D66" w:rsidRDefault="004D6D66" w:rsidP="004D6D66">
      <w:pPr>
        <w:rPr>
          <w:lang w:val="id-ID"/>
        </w:rPr>
      </w:pPr>
      <w:r>
        <w:rPr>
          <w:lang w:val="id-ID"/>
        </w:rPr>
        <w:t>Xxxxxxxxxxxxxxxxxxxxxxxxxxxxxxxxxxxxxxxxxxxxxxxxxxxxxxxxxxxxxxxxxxxxxxxxxxxxxxxxxxxxxxxxxxxxxxxxxxxxxxxxxxxxxxxxxxxxxxxxxxxxxxxxxxxxxxxx</w:t>
      </w:r>
    </w:p>
    <w:p w14:paraId="3C7F5206" w14:textId="77777777" w:rsidR="004D6D66" w:rsidRDefault="00B30437" w:rsidP="003C3863">
      <w:pPr>
        <w:rPr>
          <w:lang w:val="id-ID"/>
        </w:rPr>
      </w:pPr>
      <w:r w:rsidRPr="000F756C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1FC0ACA" wp14:editId="0D36AA4C">
            <wp:simplePos x="0" y="0"/>
            <wp:positionH relativeFrom="column">
              <wp:posOffset>151075</wp:posOffset>
            </wp:positionH>
            <wp:positionV relativeFrom="paragraph">
              <wp:posOffset>79375</wp:posOffset>
            </wp:positionV>
            <wp:extent cx="2321781" cy="1963972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A9794" w14:textId="77777777" w:rsidR="00B91B5B" w:rsidRPr="003C3863" w:rsidRDefault="00B91B5B" w:rsidP="003C3863">
      <w:pPr>
        <w:rPr>
          <w:lang w:val="id-ID"/>
        </w:rPr>
      </w:pPr>
    </w:p>
    <w:p w14:paraId="2915FC15" w14:textId="77777777" w:rsidR="00D05C3D" w:rsidRDefault="00D05C3D">
      <w:pPr>
        <w:rPr>
          <w:b/>
          <w:lang w:val="id-ID"/>
        </w:rPr>
      </w:pPr>
    </w:p>
    <w:p w14:paraId="4B747A16" w14:textId="77777777" w:rsidR="00D05C3D" w:rsidRDefault="00D05C3D">
      <w:pPr>
        <w:rPr>
          <w:b/>
          <w:lang w:val="id-ID"/>
        </w:rPr>
      </w:pPr>
    </w:p>
    <w:p w14:paraId="4E7C6A45" w14:textId="77777777" w:rsidR="004D6D66" w:rsidRDefault="004D6D66">
      <w:pPr>
        <w:rPr>
          <w:b/>
          <w:lang w:val="id-ID"/>
        </w:rPr>
      </w:pPr>
    </w:p>
    <w:p w14:paraId="1605AF76" w14:textId="77777777" w:rsidR="004D6D66" w:rsidRDefault="004D6D66">
      <w:pPr>
        <w:rPr>
          <w:b/>
          <w:lang w:val="id-ID"/>
        </w:rPr>
      </w:pPr>
    </w:p>
    <w:p w14:paraId="732905E6" w14:textId="77777777" w:rsidR="004D6D66" w:rsidRDefault="004D6D66">
      <w:pPr>
        <w:rPr>
          <w:b/>
          <w:lang w:val="id-ID"/>
        </w:rPr>
      </w:pPr>
    </w:p>
    <w:p w14:paraId="07D44610" w14:textId="77777777" w:rsidR="004D6D66" w:rsidRDefault="004D6D66">
      <w:pPr>
        <w:rPr>
          <w:b/>
          <w:lang w:val="id-ID"/>
        </w:rPr>
      </w:pPr>
    </w:p>
    <w:p w14:paraId="759090E0" w14:textId="77777777" w:rsidR="004D6D66" w:rsidRDefault="004D6D66">
      <w:pPr>
        <w:rPr>
          <w:b/>
          <w:lang w:val="id-ID"/>
        </w:rPr>
      </w:pPr>
    </w:p>
    <w:p w14:paraId="4612E300" w14:textId="77777777" w:rsidR="004D6D66" w:rsidRDefault="004D6D66">
      <w:pPr>
        <w:rPr>
          <w:b/>
          <w:lang w:val="id-ID"/>
        </w:rPr>
      </w:pPr>
    </w:p>
    <w:p w14:paraId="5D9B5A21" w14:textId="77777777" w:rsidR="004D6D66" w:rsidRDefault="004D6D66">
      <w:pPr>
        <w:rPr>
          <w:b/>
          <w:lang w:val="id-ID"/>
        </w:rPr>
      </w:pPr>
    </w:p>
    <w:p w14:paraId="2BDD89BE" w14:textId="77777777" w:rsidR="004D6D66" w:rsidRDefault="004D6D66">
      <w:pPr>
        <w:rPr>
          <w:b/>
          <w:lang w:val="id-ID"/>
        </w:rPr>
      </w:pPr>
    </w:p>
    <w:p w14:paraId="6CFA0B1F" w14:textId="77777777" w:rsidR="004D6D66" w:rsidRPr="00B30437" w:rsidRDefault="00B30437" w:rsidP="00A47805">
      <w:pPr>
        <w:jc w:val="center"/>
        <w:rPr>
          <w:sz w:val="20"/>
          <w:szCs w:val="20"/>
          <w:lang w:val="id-ID"/>
        </w:rPr>
      </w:pPr>
      <w:r w:rsidRPr="00B30437">
        <w:rPr>
          <w:sz w:val="20"/>
          <w:szCs w:val="20"/>
          <w:lang w:val="id-ID"/>
        </w:rPr>
        <w:t>Gambar 1. Xxxxxxxxxxxx</w:t>
      </w:r>
      <w:r>
        <w:rPr>
          <w:sz w:val="20"/>
          <w:szCs w:val="20"/>
          <w:lang w:val="id-ID"/>
        </w:rPr>
        <w:t xml:space="preserve"> (TNR 10)</w:t>
      </w:r>
    </w:p>
    <w:p w14:paraId="4F89A0F1" w14:textId="77777777" w:rsidR="004D6D66" w:rsidRDefault="004D6D66">
      <w:pPr>
        <w:rPr>
          <w:b/>
          <w:lang w:val="id-ID"/>
        </w:rPr>
      </w:pPr>
    </w:p>
    <w:p w14:paraId="6DF020FA" w14:textId="77777777" w:rsidR="004D6D66" w:rsidRPr="00A47805" w:rsidRDefault="00A47805" w:rsidP="00A47805">
      <w:pPr>
        <w:pStyle w:val="ListParagraph"/>
        <w:numPr>
          <w:ilvl w:val="0"/>
          <w:numId w:val="5"/>
        </w:numPr>
        <w:ind w:left="284" w:hanging="284"/>
        <w:rPr>
          <w:lang w:val="id-ID"/>
        </w:rPr>
      </w:pPr>
      <w:r w:rsidRPr="00A47805">
        <w:rPr>
          <w:lang w:val="id-ID"/>
        </w:rPr>
        <w:t>Parameterxxxxxxx</w:t>
      </w:r>
    </w:p>
    <w:p w14:paraId="302E1873" w14:textId="77777777" w:rsidR="004D6D66" w:rsidRPr="00F006D9" w:rsidRDefault="00F006D9">
      <w:pPr>
        <w:rPr>
          <w:lang w:val="id-ID"/>
        </w:rPr>
      </w:pPr>
      <w:r w:rsidRPr="00F006D9">
        <w:rPr>
          <w:lang w:val="id-ID"/>
        </w:rPr>
        <w:t xml:space="preserve">Xxxxxxxxxxxxxxxxxxxxxxxxxxxxxxxxxxxxxxxxxxxxxxxxxxxxxxxxxxxxxxxxxxxxxxxxxxxxxxxxxxxxxxxxxxxxxxxxxxxxxxxxxxxxxxxxxxxxxxxxxxxxxxxx </w:t>
      </w:r>
    </w:p>
    <w:p w14:paraId="736CB08B" w14:textId="77777777" w:rsidR="004D6D66" w:rsidRDefault="004D6D66">
      <w:pPr>
        <w:rPr>
          <w:b/>
          <w:lang w:val="id-ID"/>
        </w:rPr>
      </w:pPr>
    </w:p>
    <w:p w14:paraId="2BBDAA40" w14:textId="77777777" w:rsidR="004D6D66" w:rsidRDefault="004D6D66">
      <w:pPr>
        <w:rPr>
          <w:b/>
          <w:lang w:val="id-ID"/>
        </w:rPr>
      </w:pPr>
    </w:p>
    <w:p w14:paraId="26392681" w14:textId="77777777" w:rsidR="004D6D66" w:rsidRDefault="00F006D9">
      <w:pPr>
        <w:rPr>
          <w:b/>
          <w:lang w:val="id-ID"/>
        </w:rPr>
      </w:pPr>
      <w:r>
        <w:rPr>
          <w:b/>
          <w:lang w:val="id-ID"/>
        </w:rPr>
        <w:t>Kesimpulan</w:t>
      </w:r>
      <w:r w:rsidR="00B971EC">
        <w:rPr>
          <w:b/>
          <w:lang w:val="id-ID"/>
        </w:rPr>
        <w:t xml:space="preserve"> (TNR 12)</w:t>
      </w:r>
    </w:p>
    <w:p w14:paraId="7986E0C0" w14:textId="77777777" w:rsidR="00C7744F" w:rsidRPr="00C7744F" w:rsidRDefault="00C7744F">
      <w:pPr>
        <w:rPr>
          <w:lang w:val="id-ID"/>
        </w:rPr>
      </w:pPr>
      <w:r w:rsidRPr="00C7744F">
        <w:rPr>
          <w:lang w:val="id-ID"/>
        </w:rPr>
        <w:t>Xxxxxxxxxxxxxxxxxxxxxxxxxxxxxxxxxxxxxxxxxxxxxxxxxxxxxxxxxxxxxxxxxxxx</w:t>
      </w:r>
      <w:r w:rsidRPr="00C7744F">
        <w:rPr>
          <w:lang w:val="id-ID"/>
        </w:rPr>
        <w:t>xxxxxxxxxxxxxxxxxxxxxxxxxxxxxxxxxxxxxxxxxxxxxxxxxxxxxxxxxxxxxxxxxxxxxxxxxxxxxxxxxxxxxxxx</w:t>
      </w:r>
      <w:r w:rsidR="00B971EC">
        <w:rPr>
          <w:lang w:val="id-ID"/>
        </w:rPr>
        <w:t>xxxxxxxxxxxxxxxxxxxxxxxxxxxxxxxxxxxxxxxxxxxxxxxxxxxxxxxxxxxxxxxxxxxxxxxxxxxxxxxxxxxxxxxxxxxxxxxxxxxxxxxxxxxxxxxxxxxxxxxxxxxxxxxxxxxxxxxxxxxxxxxxxxxxxxxxxxxxxxxxxxxxxxxxxxxxxx</w:t>
      </w:r>
    </w:p>
    <w:p w14:paraId="4669274D" w14:textId="77777777" w:rsidR="004D6D66" w:rsidRDefault="004D6D66">
      <w:pPr>
        <w:rPr>
          <w:lang w:val="id-ID"/>
        </w:rPr>
      </w:pPr>
    </w:p>
    <w:p w14:paraId="4B15910F" w14:textId="77777777" w:rsidR="00B971EC" w:rsidRPr="00B971EC" w:rsidRDefault="00B971EC">
      <w:pPr>
        <w:rPr>
          <w:b/>
          <w:lang w:val="id-ID"/>
        </w:rPr>
      </w:pPr>
      <w:r w:rsidRPr="00B971EC">
        <w:rPr>
          <w:b/>
          <w:lang w:val="id-ID"/>
        </w:rPr>
        <w:t>Ucapan Terimakasih (Jika ada)</w:t>
      </w:r>
      <w:r>
        <w:rPr>
          <w:b/>
          <w:lang w:val="id-ID"/>
        </w:rPr>
        <w:t xml:space="preserve"> (TNR 12)</w:t>
      </w:r>
    </w:p>
    <w:p w14:paraId="156ACF5C" w14:textId="77777777" w:rsidR="00B971EC" w:rsidRDefault="00B971EC">
      <w:pPr>
        <w:rPr>
          <w:lang w:val="id-ID"/>
        </w:rPr>
      </w:pPr>
      <w:r>
        <w:rPr>
          <w:lang w:val="id-ID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DA1A6E8" w14:textId="77777777" w:rsidR="00B971EC" w:rsidRDefault="00B971EC">
      <w:pPr>
        <w:rPr>
          <w:lang w:val="id-ID"/>
        </w:rPr>
      </w:pPr>
    </w:p>
    <w:p w14:paraId="7D8CEBBE" w14:textId="77777777" w:rsidR="00B971EC" w:rsidRDefault="00B971EC">
      <w:pPr>
        <w:rPr>
          <w:lang w:val="id-ID"/>
        </w:rPr>
      </w:pPr>
    </w:p>
    <w:p w14:paraId="223CD395" w14:textId="77777777" w:rsidR="00CA5B3C" w:rsidRPr="00CA5B3C" w:rsidRDefault="00B971EC" w:rsidP="00CA5B3C">
      <w:pPr>
        <w:pStyle w:val="Heading3"/>
        <w:shd w:val="clear" w:color="auto" w:fill="FFFFFF"/>
        <w:jc w:val="both"/>
        <w:rPr>
          <w:color w:val="4A4A4A"/>
          <w:spacing w:val="-10"/>
          <w:sz w:val="24"/>
          <w:szCs w:val="24"/>
        </w:rPr>
      </w:pPr>
      <w:r w:rsidRPr="00CA5B3C">
        <w:rPr>
          <w:sz w:val="24"/>
          <w:szCs w:val="24"/>
        </w:rPr>
        <w:t xml:space="preserve">Daftar </w:t>
      </w:r>
      <w:r w:rsidRPr="00480783">
        <w:rPr>
          <w:sz w:val="24"/>
          <w:szCs w:val="24"/>
        </w:rPr>
        <w:t>Pustaka</w:t>
      </w:r>
      <w:r w:rsidR="00CA5B3C" w:rsidRPr="00480783">
        <w:rPr>
          <w:b w:val="0"/>
          <w:sz w:val="24"/>
          <w:szCs w:val="24"/>
        </w:rPr>
        <w:t xml:space="preserve"> (</w:t>
      </w:r>
      <w:r w:rsidR="00CA5B3C" w:rsidRPr="00480783">
        <w:rPr>
          <w:spacing w:val="-10"/>
          <w:sz w:val="24"/>
          <w:szCs w:val="24"/>
        </w:rPr>
        <w:t>Harvard Style)</w:t>
      </w:r>
      <w:bookmarkStart w:id="0" w:name="_GoBack"/>
      <w:bookmarkEnd w:id="0"/>
    </w:p>
    <w:p w14:paraId="128DC2D7" w14:textId="77777777" w:rsidR="00B971EC" w:rsidRDefault="00B971EC">
      <w:pPr>
        <w:rPr>
          <w:b/>
          <w:lang w:val="id-ID"/>
        </w:rPr>
      </w:pPr>
    </w:p>
    <w:p w14:paraId="63785F10" w14:textId="77777777" w:rsidR="001645A2" w:rsidRDefault="001645A2">
      <w:pPr>
        <w:rPr>
          <w:b/>
          <w:lang w:val="id-ID"/>
        </w:rPr>
      </w:pPr>
      <w:r>
        <w:rPr>
          <w:b/>
          <w:lang w:val="id-ID"/>
        </w:rPr>
        <w:t>Buku :</w:t>
      </w:r>
    </w:p>
    <w:p w14:paraId="1BE3C20E" w14:textId="77777777" w:rsidR="001645A2" w:rsidRPr="001645A2" w:rsidRDefault="001645A2" w:rsidP="001645A2">
      <w:pPr>
        <w:jc w:val="both"/>
        <w:rPr>
          <w:color w:val="000000" w:themeColor="text1"/>
          <w:spacing w:val="-4"/>
          <w:shd w:val="clear" w:color="auto" w:fill="FFFFFF"/>
          <w:lang w:val="id-ID"/>
        </w:rPr>
      </w:pPr>
      <w:r w:rsidRPr="001645A2">
        <w:rPr>
          <w:color w:val="000000" w:themeColor="text1"/>
          <w:spacing w:val="-4"/>
          <w:shd w:val="clear" w:color="auto" w:fill="FFFFFF"/>
        </w:rPr>
        <w:t>Conley, D 2002, </w:t>
      </w:r>
      <w:r w:rsidRPr="001645A2">
        <w:rPr>
          <w:rStyle w:val="Emphasis"/>
          <w:color w:val="000000" w:themeColor="text1"/>
          <w:spacing w:val="-4"/>
          <w:bdr w:val="none" w:sz="0" w:space="0" w:color="auto" w:frame="1"/>
          <w:shd w:val="clear" w:color="auto" w:fill="FFFFFF"/>
        </w:rPr>
        <w:t>The daily miracle: an introduction to journalism</w:t>
      </w:r>
      <w:r w:rsidRPr="001645A2">
        <w:rPr>
          <w:color w:val="000000" w:themeColor="text1"/>
          <w:spacing w:val="-4"/>
          <w:shd w:val="clear" w:color="auto" w:fill="FFFFFF"/>
        </w:rPr>
        <w:t xml:space="preserve">, Oxford University </w:t>
      </w:r>
      <w:proofErr w:type="spellStart"/>
      <w:proofErr w:type="gramStart"/>
      <w:r w:rsidRPr="001645A2">
        <w:rPr>
          <w:color w:val="000000" w:themeColor="text1"/>
          <w:spacing w:val="-4"/>
          <w:shd w:val="clear" w:color="auto" w:fill="FFFFFF"/>
        </w:rPr>
        <w:t>Press,New</w:t>
      </w:r>
      <w:proofErr w:type="spellEnd"/>
      <w:proofErr w:type="gramEnd"/>
      <w:r w:rsidRPr="001645A2">
        <w:rPr>
          <w:color w:val="000000" w:themeColor="text1"/>
          <w:spacing w:val="-4"/>
          <w:shd w:val="clear" w:color="auto" w:fill="FFFFFF"/>
        </w:rPr>
        <w:t xml:space="preserve"> York.</w:t>
      </w:r>
    </w:p>
    <w:p w14:paraId="0B985361" w14:textId="77777777" w:rsidR="001645A2" w:rsidRPr="001645A2" w:rsidRDefault="001645A2" w:rsidP="001645A2">
      <w:pPr>
        <w:jc w:val="both"/>
        <w:rPr>
          <w:color w:val="000000" w:themeColor="text1"/>
          <w:spacing w:val="-4"/>
          <w:shd w:val="clear" w:color="auto" w:fill="FFFFFF"/>
          <w:lang w:val="id-ID"/>
        </w:rPr>
      </w:pPr>
    </w:p>
    <w:p w14:paraId="6DC35DDE" w14:textId="77777777" w:rsidR="001645A2" w:rsidRPr="001645A2" w:rsidRDefault="001645A2" w:rsidP="001645A2">
      <w:pPr>
        <w:jc w:val="both"/>
        <w:rPr>
          <w:color w:val="000000" w:themeColor="text1"/>
          <w:spacing w:val="-4"/>
          <w:shd w:val="clear" w:color="auto" w:fill="FFFFFF"/>
          <w:lang w:val="id-ID"/>
        </w:rPr>
      </w:pPr>
      <w:r w:rsidRPr="001645A2">
        <w:rPr>
          <w:color w:val="000000" w:themeColor="text1"/>
          <w:spacing w:val="-4"/>
          <w:shd w:val="clear" w:color="auto" w:fill="FFFFFF"/>
        </w:rPr>
        <w:t xml:space="preserve">Anna, N &amp; </w:t>
      </w:r>
      <w:proofErr w:type="spellStart"/>
      <w:r w:rsidRPr="001645A2">
        <w:rPr>
          <w:color w:val="000000" w:themeColor="text1"/>
          <w:spacing w:val="-4"/>
          <w:shd w:val="clear" w:color="auto" w:fill="FFFFFF"/>
        </w:rPr>
        <w:t>Santoso</w:t>
      </w:r>
      <w:proofErr w:type="spellEnd"/>
      <w:r w:rsidRPr="001645A2">
        <w:rPr>
          <w:color w:val="000000" w:themeColor="text1"/>
          <w:spacing w:val="-4"/>
          <w:shd w:val="clear" w:color="auto" w:fill="FFFFFF"/>
        </w:rPr>
        <w:t>, CL 1997, </w:t>
      </w:r>
      <w:r w:rsidRPr="001645A2">
        <w:rPr>
          <w:rStyle w:val="Emphasis"/>
          <w:color w:val="000000" w:themeColor="text1"/>
          <w:spacing w:val="-4"/>
          <w:bdr w:val="none" w:sz="0" w:space="0" w:color="auto" w:frame="1"/>
          <w:shd w:val="clear" w:color="auto" w:fill="FFFFFF"/>
        </w:rPr>
        <w:t xml:space="preserve">Pendidikan </w:t>
      </w:r>
      <w:proofErr w:type="spellStart"/>
      <w:r w:rsidRPr="001645A2">
        <w:rPr>
          <w:rStyle w:val="Emphasis"/>
          <w:color w:val="000000" w:themeColor="text1"/>
          <w:spacing w:val="-4"/>
          <w:bdr w:val="none" w:sz="0" w:space="0" w:color="auto" w:frame="1"/>
          <w:shd w:val="clear" w:color="auto" w:fill="FFFFFF"/>
        </w:rPr>
        <w:t>anak</w:t>
      </w:r>
      <w:proofErr w:type="spellEnd"/>
      <w:r w:rsidRPr="001645A2">
        <w:rPr>
          <w:color w:val="000000" w:themeColor="text1"/>
          <w:spacing w:val="-4"/>
          <w:shd w:val="clear" w:color="auto" w:fill="FFFFFF"/>
        </w:rPr>
        <w:t xml:space="preserve">, </w:t>
      </w:r>
      <w:proofErr w:type="spellStart"/>
      <w:r w:rsidRPr="001645A2">
        <w:rPr>
          <w:color w:val="000000" w:themeColor="text1"/>
          <w:spacing w:val="-4"/>
          <w:shd w:val="clear" w:color="auto" w:fill="FFFFFF"/>
        </w:rPr>
        <w:t>edk</w:t>
      </w:r>
      <w:proofErr w:type="spellEnd"/>
      <w:r w:rsidRPr="001645A2">
        <w:rPr>
          <w:color w:val="000000" w:themeColor="text1"/>
          <w:spacing w:val="-4"/>
          <w:shd w:val="clear" w:color="auto" w:fill="FFFFFF"/>
        </w:rPr>
        <w:t xml:space="preserve"> 5, Family Press, Jakarta.</w:t>
      </w:r>
    </w:p>
    <w:p w14:paraId="7AF4FF3D" w14:textId="77777777" w:rsidR="001645A2" w:rsidRPr="001645A2" w:rsidRDefault="001645A2" w:rsidP="001645A2">
      <w:pPr>
        <w:jc w:val="both"/>
        <w:rPr>
          <w:color w:val="000000" w:themeColor="text1"/>
          <w:spacing w:val="-4"/>
          <w:shd w:val="clear" w:color="auto" w:fill="FFFFFF"/>
          <w:lang w:val="id-ID"/>
        </w:rPr>
      </w:pPr>
    </w:p>
    <w:p w14:paraId="23F0AF16" w14:textId="77777777" w:rsidR="001645A2" w:rsidRPr="001645A2" w:rsidRDefault="001645A2" w:rsidP="001645A2">
      <w:pPr>
        <w:jc w:val="both"/>
        <w:rPr>
          <w:color w:val="000000" w:themeColor="text1"/>
          <w:lang w:val="id-ID" w:eastAsia="id-ID"/>
        </w:rPr>
      </w:pPr>
      <w:r w:rsidRPr="001645A2">
        <w:rPr>
          <w:color w:val="000000" w:themeColor="text1"/>
          <w:spacing w:val="-4"/>
          <w:shd w:val="clear" w:color="auto" w:fill="FFFFFF"/>
          <w:lang w:val="id-ID" w:eastAsia="id-ID"/>
        </w:rPr>
        <w:t>Kotler, P, Adam, S, Brown, L &amp; Armstrong, G 2003, </w:t>
      </w:r>
      <w:r w:rsidRPr="001645A2">
        <w:rPr>
          <w:i/>
          <w:iCs/>
          <w:color w:val="000000" w:themeColor="text1"/>
          <w:spacing w:val="-4"/>
          <w:bdr w:val="none" w:sz="0" w:space="0" w:color="auto" w:frame="1"/>
          <w:shd w:val="clear" w:color="auto" w:fill="FFFFFF"/>
          <w:lang w:val="id-ID" w:eastAsia="id-ID"/>
        </w:rPr>
        <w:t>Principles of marketing</w:t>
      </w:r>
      <w:r w:rsidRPr="001645A2">
        <w:rPr>
          <w:color w:val="000000" w:themeColor="text1"/>
          <w:spacing w:val="-4"/>
          <w:shd w:val="clear" w:color="auto" w:fill="FFFFFF"/>
          <w:lang w:val="id-ID" w:eastAsia="id-ID"/>
        </w:rPr>
        <w:t>, 2nd, Pearson</w:t>
      </w:r>
      <w:r w:rsidRPr="001645A2">
        <w:rPr>
          <w:color w:val="000000" w:themeColor="text1"/>
          <w:lang w:val="id-ID" w:eastAsia="id-ID"/>
        </w:rPr>
        <w:t xml:space="preserve"> </w:t>
      </w:r>
      <w:r w:rsidRPr="001645A2">
        <w:rPr>
          <w:color w:val="000000" w:themeColor="text1"/>
          <w:spacing w:val="-4"/>
          <w:lang w:val="id-ID" w:eastAsia="id-ID"/>
        </w:rPr>
        <w:t>Education Australia, Melbourne.</w:t>
      </w:r>
    </w:p>
    <w:p w14:paraId="6379B66F" w14:textId="77777777" w:rsidR="001645A2" w:rsidRDefault="001645A2">
      <w:pPr>
        <w:rPr>
          <w:b/>
          <w:lang w:val="id-ID"/>
        </w:rPr>
      </w:pPr>
    </w:p>
    <w:p w14:paraId="4F589930" w14:textId="77777777" w:rsidR="001645A2" w:rsidRPr="001645A2" w:rsidRDefault="001645A2">
      <w:pPr>
        <w:rPr>
          <w:b/>
          <w:lang w:val="id-ID"/>
        </w:rPr>
      </w:pPr>
    </w:p>
    <w:p w14:paraId="14F9B09D" w14:textId="77777777" w:rsidR="003617EB" w:rsidRPr="001645A2" w:rsidRDefault="00EA0D58" w:rsidP="00EA0D58">
      <w:pPr>
        <w:jc w:val="both"/>
        <w:rPr>
          <w:color w:val="000000"/>
          <w:lang w:val="id-ID" w:eastAsia="id-ID"/>
        </w:rPr>
      </w:pPr>
      <w:proofErr w:type="spellStart"/>
      <w:r w:rsidRPr="00EA0D58">
        <w:rPr>
          <w:b/>
          <w:bCs/>
          <w:color w:val="000000"/>
          <w:lang w:eastAsia="id-ID"/>
        </w:rPr>
        <w:t>Artikel</w:t>
      </w:r>
      <w:proofErr w:type="spellEnd"/>
      <w:r w:rsidRPr="00EA0D58">
        <w:rPr>
          <w:b/>
          <w:bCs/>
          <w:color w:val="000000"/>
          <w:lang w:eastAsia="id-ID"/>
        </w:rPr>
        <w:t xml:space="preserve"> </w:t>
      </w:r>
      <w:proofErr w:type="spellStart"/>
      <w:r w:rsidRPr="00EA0D58">
        <w:rPr>
          <w:b/>
          <w:bCs/>
          <w:color w:val="000000"/>
          <w:lang w:eastAsia="id-ID"/>
        </w:rPr>
        <w:t>jurnal</w:t>
      </w:r>
      <w:proofErr w:type="spellEnd"/>
      <w:r w:rsidR="00985553">
        <w:rPr>
          <w:b/>
          <w:bCs/>
          <w:color w:val="000000"/>
          <w:lang w:val="id-ID" w:eastAsia="id-ID"/>
        </w:rPr>
        <w:t xml:space="preserve"> atau </w:t>
      </w:r>
      <w:proofErr w:type="gramStart"/>
      <w:r w:rsidR="00985553">
        <w:rPr>
          <w:b/>
          <w:bCs/>
          <w:color w:val="000000"/>
          <w:lang w:val="id-ID" w:eastAsia="id-ID"/>
        </w:rPr>
        <w:t>p</w:t>
      </w:r>
      <w:proofErr w:type="spellStart"/>
      <w:r w:rsidR="00985553" w:rsidRPr="00EA0D58">
        <w:rPr>
          <w:b/>
          <w:bCs/>
          <w:color w:val="000000"/>
          <w:lang w:eastAsia="id-ID"/>
        </w:rPr>
        <w:t>rosiding</w:t>
      </w:r>
      <w:proofErr w:type="spellEnd"/>
      <w:r w:rsidR="00985553" w:rsidRPr="00EA0D58">
        <w:rPr>
          <w:color w:val="000000"/>
          <w:lang w:eastAsia="id-ID"/>
        </w:rPr>
        <w:t>:</w:t>
      </w:r>
      <w:r w:rsidRPr="00EA0D58">
        <w:rPr>
          <w:b/>
          <w:bCs/>
          <w:color w:val="000000"/>
          <w:lang w:eastAsia="id-ID"/>
        </w:rPr>
        <w:t>:</w:t>
      </w:r>
      <w:proofErr w:type="gramEnd"/>
    </w:p>
    <w:p w14:paraId="49F93946" w14:textId="77777777" w:rsidR="00EA0D58" w:rsidRPr="003617EB" w:rsidRDefault="003617EB" w:rsidP="00EA0D58">
      <w:pPr>
        <w:jc w:val="both"/>
        <w:rPr>
          <w:color w:val="000000" w:themeColor="text1"/>
          <w:spacing w:val="-4"/>
          <w:shd w:val="clear" w:color="auto" w:fill="FFFFFF"/>
          <w:lang w:val="id-ID"/>
        </w:rPr>
      </w:pPr>
      <w:r w:rsidRPr="003617EB">
        <w:rPr>
          <w:color w:val="000000" w:themeColor="text1"/>
          <w:spacing w:val="-4"/>
          <w:shd w:val="clear" w:color="auto" w:fill="FFFFFF"/>
        </w:rPr>
        <w:t xml:space="preserve">Hall, M 1999, ‘Breaking the silence: </w:t>
      </w:r>
      <w:proofErr w:type="spellStart"/>
      <w:r w:rsidRPr="003617EB">
        <w:rPr>
          <w:color w:val="000000" w:themeColor="text1"/>
          <w:spacing w:val="-4"/>
          <w:shd w:val="clear" w:color="auto" w:fill="FFFFFF"/>
        </w:rPr>
        <w:t>marginalisation</w:t>
      </w:r>
      <w:proofErr w:type="spellEnd"/>
      <w:r w:rsidRPr="003617EB">
        <w:rPr>
          <w:color w:val="000000" w:themeColor="text1"/>
          <w:spacing w:val="-4"/>
          <w:shd w:val="clear" w:color="auto" w:fill="FFFFFF"/>
        </w:rPr>
        <w:t xml:space="preserve"> of registered nurses employed in nursing homes’, </w:t>
      </w:r>
      <w:r w:rsidRPr="003617EB">
        <w:rPr>
          <w:rStyle w:val="Emphasis"/>
          <w:color w:val="000000" w:themeColor="text1"/>
          <w:spacing w:val="-4"/>
          <w:bdr w:val="none" w:sz="0" w:space="0" w:color="auto" w:frame="1"/>
          <w:shd w:val="clear" w:color="auto" w:fill="FFFFFF"/>
        </w:rPr>
        <w:t>Contemporary Nurse</w:t>
      </w:r>
      <w:r w:rsidRPr="003617EB">
        <w:rPr>
          <w:color w:val="000000" w:themeColor="text1"/>
          <w:spacing w:val="-4"/>
          <w:shd w:val="clear" w:color="auto" w:fill="FFFFFF"/>
        </w:rPr>
        <w:t xml:space="preserve">, vol. 8, no. 1, </w:t>
      </w:r>
      <w:proofErr w:type="spellStart"/>
      <w:r w:rsidRPr="003617EB">
        <w:rPr>
          <w:color w:val="000000" w:themeColor="text1"/>
          <w:spacing w:val="-4"/>
          <w:shd w:val="clear" w:color="auto" w:fill="FFFFFF"/>
        </w:rPr>
        <w:t>hh</w:t>
      </w:r>
      <w:proofErr w:type="spellEnd"/>
      <w:r w:rsidRPr="003617EB">
        <w:rPr>
          <w:color w:val="000000" w:themeColor="text1"/>
          <w:spacing w:val="-4"/>
          <w:shd w:val="clear" w:color="auto" w:fill="FFFFFF"/>
        </w:rPr>
        <w:t>. 232-237.</w:t>
      </w:r>
    </w:p>
    <w:p w14:paraId="7916FBC8" w14:textId="77777777" w:rsidR="003617EB" w:rsidRPr="003617EB" w:rsidRDefault="003617EB" w:rsidP="00EA0D58">
      <w:pPr>
        <w:jc w:val="both"/>
        <w:rPr>
          <w:color w:val="000000" w:themeColor="text1"/>
          <w:spacing w:val="-4"/>
          <w:shd w:val="clear" w:color="auto" w:fill="FFFFFF"/>
          <w:lang w:val="id-ID"/>
        </w:rPr>
      </w:pPr>
      <w:r w:rsidRPr="003617EB">
        <w:rPr>
          <w:color w:val="000000" w:themeColor="text1"/>
          <w:spacing w:val="-4"/>
          <w:shd w:val="clear" w:color="auto" w:fill="FFFFFF"/>
        </w:rPr>
        <w:t xml:space="preserve">Davis, L, </w:t>
      </w:r>
      <w:proofErr w:type="spellStart"/>
      <w:r w:rsidRPr="003617EB">
        <w:rPr>
          <w:color w:val="000000" w:themeColor="text1"/>
          <w:spacing w:val="-4"/>
          <w:shd w:val="clear" w:color="auto" w:fill="FFFFFF"/>
        </w:rPr>
        <w:t>Mohay</w:t>
      </w:r>
      <w:proofErr w:type="spellEnd"/>
      <w:r w:rsidRPr="003617EB">
        <w:rPr>
          <w:color w:val="000000" w:themeColor="text1"/>
          <w:spacing w:val="-4"/>
          <w:shd w:val="clear" w:color="auto" w:fill="FFFFFF"/>
        </w:rPr>
        <w:t xml:space="preserve">, H &amp; Edwards, H 2003, ‘Mothers’ involvement in caring for their premature infants: an historical </w:t>
      </w:r>
      <w:r w:rsidRPr="003617EB">
        <w:rPr>
          <w:color w:val="000000" w:themeColor="text1"/>
          <w:spacing w:val="-4"/>
          <w:shd w:val="clear" w:color="auto" w:fill="FFFFFF"/>
        </w:rPr>
        <w:lastRenderedPageBreak/>
        <w:t>overview’, </w:t>
      </w:r>
      <w:r w:rsidRPr="003617EB">
        <w:rPr>
          <w:rStyle w:val="Emphasis"/>
          <w:color w:val="000000" w:themeColor="text1"/>
          <w:spacing w:val="-4"/>
          <w:bdr w:val="none" w:sz="0" w:space="0" w:color="auto" w:frame="1"/>
          <w:shd w:val="clear" w:color="auto" w:fill="FFFFFF"/>
        </w:rPr>
        <w:t>Journal of Advanced Nursing</w:t>
      </w:r>
      <w:r w:rsidRPr="003617EB">
        <w:rPr>
          <w:color w:val="000000" w:themeColor="text1"/>
          <w:spacing w:val="-4"/>
          <w:shd w:val="clear" w:color="auto" w:fill="FFFFFF"/>
        </w:rPr>
        <w:t xml:space="preserve">, vol. 42, no. 6, </w:t>
      </w:r>
      <w:proofErr w:type="spellStart"/>
      <w:r w:rsidRPr="003617EB">
        <w:rPr>
          <w:color w:val="000000" w:themeColor="text1"/>
          <w:spacing w:val="-4"/>
          <w:shd w:val="clear" w:color="auto" w:fill="FFFFFF"/>
        </w:rPr>
        <w:t>hh</w:t>
      </w:r>
      <w:proofErr w:type="spellEnd"/>
      <w:r w:rsidRPr="003617EB">
        <w:rPr>
          <w:color w:val="000000" w:themeColor="text1"/>
          <w:spacing w:val="-4"/>
          <w:shd w:val="clear" w:color="auto" w:fill="FFFFFF"/>
        </w:rPr>
        <w:t>. 578–86.</w:t>
      </w:r>
    </w:p>
    <w:p w14:paraId="01C62132" w14:textId="77777777" w:rsidR="003617EB" w:rsidRPr="003617EB" w:rsidRDefault="003617EB" w:rsidP="00EA0D58">
      <w:pPr>
        <w:jc w:val="both"/>
        <w:rPr>
          <w:color w:val="000000" w:themeColor="text1"/>
          <w:spacing w:val="-4"/>
          <w:shd w:val="clear" w:color="auto" w:fill="FFFFFF"/>
          <w:lang w:val="id-ID"/>
        </w:rPr>
      </w:pPr>
    </w:p>
    <w:p w14:paraId="28F42041" w14:textId="77777777" w:rsidR="003617EB" w:rsidRPr="003617EB" w:rsidRDefault="003617EB" w:rsidP="00EA0D58">
      <w:pPr>
        <w:jc w:val="both"/>
        <w:rPr>
          <w:color w:val="000000" w:themeColor="text1"/>
          <w:spacing w:val="-4"/>
          <w:shd w:val="clear" w:color="auto" w:fill="FFFFFF"/>
          <w:lang w:val="id-ID"/>
        </w:rPr>
      </w:pPr>
      <w:r w:rsidRPr="003617EB">
        <w:rPr>
          <w:color w:val="000000" w:themeColor="text1"/>
          <w:spacing w:val="-4"/>
          <w:shd w:val="clear" w:color="auto" w:fill="FFFFFF"/>
        </w:rPr>
        <w:t xml:space="preserve">Wijaya, K, Phillips, M &amp; </w:t>
      </w:r>
      <w:proofErr w:type="spellStart"/>
      <w:r w:rsidRPr="003617EB">
        <w:rPr>
          <w:color w:val="000000" w:themeColor="text1"/>
          <w:spacing w:val="-4"/>
          <w:shd w:val="clear" w:color="auto" w:fill="FFFFFF"/>
        </w:rPr>
        <w:t>Syarif</w:t>
      </w:r>
      <w:proofErr w:type="spellEnd"/>
      <w:r w:rsidRPr="003617EB">
        <w:rPr>
          <w:color w:val="000000" w:themeColor="text1"/>
          <w:spacing w:val="-4"/>
          <w:shd w:val="clear" w:color="auto" w:fill="FFFFFF"/>
        </w:rPr>
        <w:t>, H 2002, ‘</w:t>
      </w:r>
      <w:proofErr w:type="spellStart"/>
      <w:r w:rsidRPr="003617EB">
        <w:rPr>
          <w:color w:val="000000" w:themeColor="text1"/>
          <w:spacing w:val="-4"/>
          <w:shd w:val="clear" w:color="auto" w:fill="FFFFFF"/>
        </w:rPr>
        <w:t>Pemilihan</w:t>
      </w:r>
      <w:proofErr w:type="spellEnd"/>
      <w:r w:rsidRPr="003617EB">
        <w:rPr>
          <w:color w:val="000000" w:themeColor="text1"/>
          <w:spacing w:val="-4"/>
          <w:shd w:val="clear" w:color="auto" w:fill="FFFFFF"/>
        </w:rPr>
        <w:t xml:space="preserve"> </w:t>
      </w:r>
      <w:proofErr w:type="spellStart"/>
      <w:r w:rsidRPr="003617EB">
        <w:rPr>
          <w:color w:val="000000" w:themeColor="text1"/>
          <w:spacing w:val="-4"/>
          <w:shd w:val="clear" w:color="auto" w:fill="FFFFFF"/>
        </w:rPr>
        <w:t>sistem</w:t>
      </w:r>
      <w:proofErr w:type="spellEnd"/>
      <w:r w:rsidRPr="003617EB">
        <w:rPr>
          <w:color w:val="000000" w:themeColor="text1"/>
          <w:spacing w:val="-4"/>
          <w:shd w:val="clear" w:color="auto" w:fill="FFFFFF"/>
        </w:rPr>
        <w:t xml:space="preserve"> </w:t>
      </w:r>
      <w:proofErr w:type="spellStart"/>
      <w:r w:rsidRPr="003617EB">
        <w:rPr>
          <w:color w:val="000000" w:themeColor="text1"/>
          <w:spacing w:val="-4"/>
          <w:shd w:val="clear" w:color="auto" w:fill="FFFFFF"/>
        </w:rPr>
        <w:t>penyimpanan</w:t>
      </w:r>
      <w:proofErr w:type="spellEnd"/>
      <w:r w:rsidRPr="003617EB">
        <w:rPr>
          <w:color w:val="000000" w:themeColor="text1"/>
          <w:spacing w:val="-4"/>
          <w:shd w:val="clear" w:color="auto" w:fill="FFFFFF"/>
        </w:rPr>
        <w:t xml:space="preserve"> data </w:t>
      </w:r>
      <w:proofErr w:type="spellStart"/>
      <w:r w:rsidRPr="003617EB">
        <w:rPr>
          <w:color w:val="000000" w:themeColor="text1"/>
          <w:spacing w:val="-4"/>
          <w:shd w:val="clear" w:color="auto" w:fill="FFFFFF"/>
        </w:rPr>
        <w:t>skala</w:t>
      </w:r>
      <w:proofErr w:type="spellEnd"/>
      <w:r w:rsidRPr="003617EB">
        <w:rPr>
          <w:color w:val="000000" w:themeColor="text1"/>
          <w:spacing w:val="-4"/>
          <w:shd w:val="clear" w:color="auto" w:fill="FFFFFF"/>
        </w:rPr>
        <w:t xml:space="preserve"> </w:t>
      </w:r>
      <w:proofErr w:type="spellStart"/>
      <w:r w:rsidRPr="003617EB">
        <w:rPr>
          <w:color w:val="000000" w:themeColor="text1"/>
          <w:spacing w:val="-4"/>
          <w:shd w:val="clear" w:color="auto" w:fill="FFFFFF"/>
        </w:rPr>
        <w:t>besar</w:t>
      </w:r>
      <w:proofErr w:type="spellEnd"/>
      <w:r w:rsidRPr="003617EB">
        <w:rPr>
          <w:color w:val="000000" w:themeColor="text1"/>
          <w:spacing w:val="-4"/>
          <w:shd w:val="clear" w:color="auto" w:fill="FFFFFF"/>
        </w:rPr>
        <w:t>’, </w:t>
      </w:r>
      <w:proofErr w:type="spellStart"/>
      <w:r w:rsidRPr="003617EB">
        <w:rPr>
          <w:rStyle w:val="Emphasis"/>
          <w:color w:val="000000" w:themeColor="text1"/>
          <w:spacing w:val="-4"/>
          <w:bdr w:val="none" w:sz="0" w:space="0" w:color="auto" w:frame="1"/>
          <w:shd w:val="clear" w:color="auto" w:fill="FFFFFF"/>
        </w:rPr>
        <w:t>Jurnal</w:t>
      </w:r>
      <w:proofErr w:type="spellEnd"/>
      <w:r w:rsidRPr="003617EB">
        <w:rPr>
          <w:rStyle w:val="Emphasis"/>
          <w:color w:val="000000" w:themeColor="text1"/>
          <w:spacing w:val="-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17EB">
        <w:rPr>
          <w:rStyle w:val="Emphasis"/>
          <w:color w:val="000000" w:themeColor="text1"/>
          <w:spacing w:val="-4"/>
          <w:bdr w:val="none" w:sz="0" w:space="0" w:color="auto" w:frame="1"/>
          <w:shd w:val="clear" w:color="auto" w:fill="FFFFFF"/>
        </w:rPr>
        <w:t>Informatika</w:t>
      </w:r>
      <w:proofErr w:type="spellEnd"/>
      <w:r w:rsidRPr="003617EB">
        <w:rPr>
          <w:rStyle w:val="Emphasis"/>
          <w:color w:val="000000" w:themeColor="text1"/>
          <w:spacing w:val="-4"/>
          <w:bdr w:val="none" w:sz="0" w:space="0" w:color="auto" w:frame="1"/>
          <w:shd w:val="clear" w:color="auto" w:fill="FFFFFF"/>
        </w:rPr>
        <w:t xml:space="preserve"> Indonesia</w:t>
      </w:r>
      <w:r w:rsidRPr="003617EB">
        <w:rPr>
          <w:color w:val="000000" w:themeColor="text1"/>
          <w:spacing w:val="-4"/>
          <w:shd w:val="clear" w:color="auto" w:fill="FFFFFF"/>
        </w:rPr>
        <w:t xml:space="preserve">, vol. 1, no. 3, </w:t>
      </w:r>
      <w:proofErr w:type="spellStart"/>
      <w:r w:rsidRPr="003617EB">
        <w:rPr>
          <w:color w:val="000000" w:themeColor="text1"/>
          <w:spacing w:val="-4"/>
          <w:shd w:val="clear" w:color="auto" w:fill="FFFFFF"/>
        </w:rPr>
        <w:t>hh</w:t>
      </w:r>
      <w:proofErr w:type="spellEnd"/>
      <w:r w:rsidRPr="003617EB">
        <w:rPr>
          <w:color w:val="000000" w:themeColor="text1"/>
          <w:spacing w:val="-4"/>
          <w:shd w:val="clear" w:color="auto" w:fill="FFFFFF"/>
        </w:rPr>
        <w:t>. 132-140.</w:t>
      </w:r>
    </w:p>
    <w:p w14:paraId="38863415" w14:textId="77777777" w:rsidR="001645A2" w:rsidRDefault="001645A2" w:rsidP="00EA0D58">
      <w:pPr>
        <w:jc w:val="both"/>
        <w:rPr>
          <w:b/>
          <w:bCs/>
          <w:color w:val="000000"/>
          <w:lang w:val="id-ID" w:eastAsia="id-ID"/>
        </w:rPr>
      </w:pPr>
    </w:p>
    <w:p w14:paraId="0F88EBA3" w14:textId="77777777" w:rsidR="00134924" w:rsidRDefault="00134924" w:rsidP="00EA0D58">
      <w:pPr>
        <w:jc w:val="both"/>
        <w:rPr>
          <w:b/>
          <w:bCs/>
          <w:color w:val="000000"/>
          <w:lang w:val="id-ID" w:eastAsia="id-ID"/>
        </w:rPr>
      </w:pPr>
      <w:r>
        <w:rPr>
          <w:b/>
          <w:bCs/>
          <w:color w:val="000000"/>
          <w:lang w:val="id-ID" w:eastAsia="id-ID"/>
        </w:rPr>
        <w:t>Halaman Web</w:t>
      </w:r>
      <w:r w:rsidR="00985553">
        <w:rPr>
          <w:b/>
          <w:bCs/>
          <w:color w:val="000000"/>
          <w:lang w:val="id-ID" w:eastAsia="id-ID"/>
        </w:rPr>
        <w:t>site :</w:t>
      </w:r>
    </w:p>
    <w:p w14:paraId="12C4962C" w14:textId="77777777" w:rsidR="00134924" w:rsidRDefault="00134924" w:rsidP="00EA0D58">
      <w:pPr>
        <w:jc w:val="both"/>
        <w:rPr>
          <w:b/>
          <w:bCs/>
          <w:color w:val="000000"/>
          <w:lang w:val="id-ID" w:eastAsia="id-ID"/>
        </w:rPr>
      </w:pPr>
    </w:p>
    <w:p w14:paraId="1AC1D42D" w14:textId="77777777" w:rsidR="00976D21" w:rsidRPr="00985553" w:rsidRDefault="00134924" w:rsidP="0098555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4"/>
        </w:rPr>
      </w:pPr>
      <w:r w:rsidRPr="00134924">
        <w:rPr>
          <w:color w:val="000000" w:themeColor="text1"/>
          <w:spacing w:val="-4"/>
        </w:rPr>
        <w:t>BesJardins, M 1998, </w:t>
      </w:r>
      <w:r w:rsidRPr="00134924">
        <w:rPr>
          <w:rStyle w:val="Emphasis"/>
          <w:color w:val="000000" w:themeColor="text1"/>
          <w:spacing w:val="-4"/>
          <w:bdr w:val="none" w:sz="0" w:space="0" w:color="auto" w:frame="1"/>
        </w:rPr>
        <w:t>How to succeed in postgraduate study</w:t>
      </w:r>
      <w:r w:rsidRPr="00134924">
        <w:rPr>
          <w:color w:val="000000" w:themeColor="text1"/>
          <w:spacing w:val="-4"/>
        </w:rPr>
        <w:t>, Applied Ecology Research Group, University of Canberra, dilihat 26 April 2001, &lt;</w:t>
      </w:r>
      <w:hyperlink r:id="rId12" w:tgtFrame="_blank" w:history="1">
        <w:r w:rsidRPr="00134924">
          <w:rPr>
            <w:rStyle w:val="Hyperlink"/>
            <w:rFonts w:eastAsia="Calibri"/>
            <w:color w:val="000000" w:themeColor="text1"/>
            <w:spacing w:val="-4"/>
          </w:rPr>
          <w:t>http://aerg.canberra.edu.au/jardins/t.htm</w:t>
        </w:r>
      </w:hyperlink>
      <w:r w:rsidRPr="00134924">
        <w:rPr>
          <w:color w:val="000000" w:themeColor="text1"/>
          <w:spacing w:val="-4"/>
        </w:rPr>
        <w:t>&gt;. (Disarikan dari berbagai sumber).</w:t>
      </w:r>
    </w:p>
    <w:p w14:paraId="18F5930C" w14:textId="77777777" w:rsidR="00EA0D58" w:rsidRDefault="00EA0D58" w:rsidP="00EA0D58">
      <w:pPr>
        <w:jc w:val="both"/>
        <w:rPr>
          <w:color w:val="000000"/>
          <w:lang w:val="id-ID" w:eastAsia="id-ID"/>
        </w:rPr>
      </w:pPr>
    </w:p>
    <w:p w14:paraId="2016FEE4" w14:textId="77777777" w:rsidR="00976D21" w:rsidRPr="00976D21" w:rsidRDefault="00976D21" w:rsidP="00EA0D58">
      <w:pPr>
        <w:jc w:val="both"/>
        <w:rPr>
          <w:color w:val="000000"/>
          <w:lang w:val="id-ID" w:eastAsia="id-ID"/>
        </w:rPr>
      </w:pPr>
    </w:p>
    <w:p w14:paraId="2D3D27E7" w14:textId="77777777" w:rsidR="00EA0D58" w:rsidRPr="00EA0D58" w:rsidRDefault="00EA0D58" w:rsidP="00EA0D58">
      <w:pPr>
        <w:jc w:val="both"/>
        <w:rPr>
          <w:color w:val="000000"/>
          <w:lang w:eastAsia="id-ID"/>
        </w:rPr>
      </w:pPr>
      <w:r w:rsidRPr="00EA0D58">
        <w:rPr>
          <w:b/>
          <w:bCs/>
          <w:color w:val="000000"/>
          <w:lang w:eastAsia="id-ID"/>
        </w:rPr>
        <w:t>Thesis</w:t>
      </w:r>
      <w:r w:rsidR="00985553">
        <w:rPr>
          <w:b/>
          <w:bCs/>
          <w:color w:val="000000"/>
          <w:lang w:val="id-ID" w:eastAsia="id-ID"/>
        </w:rPr>
        <w:t>/Skripsi</w:t>
      </w:r>
      <w:r w:rsidRPr="00EA0D58">
        <w:rPr>
          <w:b/>
          <w:bCs/>
          <w:color w:val="000000"/>
          <w:lang w:eastAsia="id-ID"/>
        </w:rPr>
        <w:t>:</w:t>
      </w:r>
    </w:p>
    <w:p w14:paraId="1E308FCD" w14:textId="77777777" w:rsidR="00B971EC" w:rsidRPr="00A16694" w:rsidRDefault="00B971EC">
      <w:pPr>
        <w:rPr>
          <w:b/>
          <w:lang w:val="id-ID"/>
        </w:rPr>
      </w:pPr>
    </w:p>
    <w:p w14:paraId="48097EDE" w14:textId="77777777" w:rsidR="0074767A" w:rsidRDefault="00A16694" w:rsidP="0074767A">
      <w:pPr>
        <w:spacing w:before="29"/>
        <w:ind w:right="83"/>
        <w:jc w:val="both"/>
        <w:rPr>
          <w:lang w:val="id-ID"/>
        </w:rPr>
      </w:pPr>
      <w:proofErr w:type="spellStart"/>
      <w:r w:rsidRPr="00A16694">
        <w:rPr>
          <w:spacing w:val="2"/>
        </w:rPr>
        <w:t>A</w:t>
      </w:r>
      <w:r w:rsidRPr="00A16694">
        <w:rPr>
          <w:spacing w:val="-5"/>
        </w:rPr>
        <w:t>y</w:t>
      </w:r>
      <w:r w:rsidRPr="00A16694">
        <w:t>u</w:t>
      </w:r>
      <w:proofErr w:type="spellEnd"/>
      <w:r w:rsidRPr="00A16694">
        <w:t>,</w:t>
      </w:r>
      <w:r w:rsidRPr="00A16694">
        <w:rPr>
          <w:spacing w:val="1"/>
        </w:rPr>
        <w:t xml:space="preserve"> W</w:t>
      </w:r>
      <w:r w:rsidRPr="00A16694">
        <w:t>.</w:t>
      </w:r>
      <w:r w:rsidRPr="00A16694">
        <w:rPr>
          <w:spacing w:val="-1"/>
        </w:rPr>
        <w:t>F</w:t>
      </w:r>
      <w:r w:rsidRPr="00A16694">
        <w:t>.</w:t>
      </w:r>
      <w:r w:rsidRPr="00A16694">
        <w:rPr>
          <w:spacing w:val="1"/>
        </w:rPr>
        <w:t xml:space="preserve"> </w:t>
      </w:r>
      <w:r w:rsidRPr="00A16694">
        <w:t>2009.</w:t>
      </w:r>
      <w:r w:rsidRPr="00A16694">
        <w:rPr>
          <w:spacing w:val="1"/>
        </w:rPr>
        <w:t xml:space="preserve"> </w:t>
      </w:r>
      <w:proofErr w:type="spellStart"/>
      <w:r w:rsidRPr="00A16694">
        <w:rPr>
          <w:spacing w:val="2"/>
        </w:rPr>
        <w:t>K</w:t>
      </w:r>
      <w:r w:rsidRPr="00A16694">
        <w:rPr>
          <w:spacing w:val="-1"/>
        </w:rPr>
        <w:t>e</w:t>
      </w:r>
      <w:r w:rsidRPr="00A16694">
        <w:t>te</w:t>
      </w:r>
      <w:r w:rsidRPr="00A16694">
        <w:rPr>
          <w:spacing w:val="-1"/>
        </w:rPr>
        <w:t>r</w:t>
      </w:r>
      <w:r w:rsidRPr="00A16694">
        <w:rPr>
          <w:spacing w:val="2"/>
        </w:rPr>
        <w:t>k</w:t>
      </w:r>
      <w:r w:rsidRPr="00A16694">
        <w:rPr>
          <w:spacing w:val="-1"/>
        </w:rPr>
        <w:t>a</w:t>
      </w:r>
      <w:r w:rsidRPr="00A16694">
        <w:t>i</w:t>
      </w:r>
      <w:r w:rsidRPr="00A16694">
        <w:rPr>
          <w:spacing w:val="1"/>
        </w:rPr>
        <w:t>t</w:t>
      </w:r>
      <w:r w:rsidRPr="00A16694">
        <w:rPr>
          <w:spacing w:val="-1"/>
        </w:rPr>
        <w:t>a</w:t>
      </w:r>
      <w:r w:rsidRPr="00A16694">
        <w:t>n</w:t>
      </w:r>
      <w:proofErr w:type="spellEnd"/>
      <w:r w:rsidRPr="00A16694">
        <w:rPr>
          <w:spacing w:val="1"/>
        </w:rPr>
        <w:t xml:space="preserve"> </w:t>
      </w:r>
      <w:proofErr w:type="spellStart"/>
      <w:r w:rsidRPr="00A16694">
        <w:t>mak</w:t>
      </w:r>
      <w:r w:rsidRPr="00A16694">
        <w:rPr>
          <w:spacing w:val="-1"/>
        </w:rPr>
        <w:t>r</w:t>
      </w:r>
      <w:r w:rsidRPr="00A16694">
        <w:t>o</w:t>
      </w:r>
      <w:r w:rsidRPr="00A16694">
        <w:rPr>
          <w:spacing w:val="1"/>
        </w:rPr>
        <w:t>z</w:t>
      </w:r>
      <w:r w:rsidRPr="00A16694">
        <w:t>ob</w:t>
      </w:r>
      <w:r w:rsidRPr="00A16694">
        <w:rPr>
          <w:spacing w:val="-1"/>
        </w:rPr>
        <w:t>e</w:t>
      </w:r>
      <w:r w:rsidRPr="00A16694">
        <w:t>ntos</w:t>
      </w:r>
      <w:proofErr w:type="spellEnd"/>
      <w:r w:rsidRPr="00A16694">
        <w:rPr>
          <w:spacing w:val="1"/>
        </w:rPr>
        <w:t xml:space="preserve"> </w:t>
      </w:r>
      <w:proofErr w:type="spellStart"/>
      <w:r w:rsidRPr="00A16694">
        <w:t>d</w:t>
      </w:r>
      <w:r w:rsidRPr="00A16694">
        <w:rPr>
          <w:spacing w:val="1"/>
        </w:rPr>
        <w:t>e</w:t>
      </w:r>
      <w:r w:rsidRPr="00A16694">
        <w:t>n</w:t>
      </w:r>
      <w:r w:rsidRPr="00A16694">
        <w:rPr>
          <w:spacing w:val="-2"/>
        </w:rPr>
        <w:t>g</w:t>
      </w:r>
      <w:r w:rsidRPr="00A16694">
        <w:rPr>
          <w:spacing w:val="-1"/>
        </w:rPr>
        <w:t>a</w:t>
      </w:r>
      <w:r w:rsidRPr="00A16694">
        <w:t>n</w:t>
      </w:r>
      <w:proofErr w:type="spellEnd"/>
      <w:r w:rsidRPr="00A16694">
        <w:rPr>
          <w:spacing w:val="1"/>
        </w:rPr>
        <w:t xml:space="preserve"> </w:t>
      </w:r>
      <w:proofErr w:type="spellStart"/>
      <w:r w:rsidRPr="00A16694">
        <w:t>k</w:t>
      </w:r>
      <w:r w:rsidRPr="00A16694">
        <w:rPr>
          <w:spacing w:val="2"/>
        </w:rPr>
        <w:t>u</w:t>
      </w:r>
      <w:r w:rsidRPr="00A16694">
        <w:rPr>
          <w:spacing w:val="-1"/>
        </w:rPr>
        <w:t>a</w:t>
      </w:r>
      <w:r w:rsidRPr="00A16694">
        <w:t>l</w:t>
      </w:r>
      <w:r w:rsidRPr="00A16694">
        <w:rPr>
          <w:spacing w:val="1"/>
        </w:rPr>
        <w:t>i</w:t>
      </w:r>
      <w:r w:rsidRPr="00A16694">
        <w:t>tas</w:t>
      </w:r>
      <w:proofErr w:type="spellEnd"/>
      <w:r w:rsidRPr="00A16694">
        <w:t xml:space="preserve"> </w:t>
      </w:r>
      <w:r w:rsidRPr="00A16694">
        <w:rPr>
          <w:spacing w:val="-1"/>
        </w:rPr>
        <w:t>a</w:t>
      </w:r>
      <w:r w:rsidRPr="00A16694">
        <w:t>ir d</w:t>
      </w:r>
      <w:r w:rsidRPr="00A16694">
        <w:rPr>
          <w:spacing w:val="-1"/>
        </w:rPr>
        <w:t>a</w:t>
      </w:r>
      <w:r w:rsidRPr="00A16694">
        <w:t>n</w:t>
      </w:r>
      <w:r w:rsidRPr="00A16694">
        <w:rPr>
          <w:spacing w:val="1"/>
        </w:rPr>
        <w:t xml:space="preserve"> </w:t>
      </w:r>
      <w:proofErr w:type="spellStart"/>
      <w:r w:rsidRPr="00A16694">
        <w:t>s</w:t>
      </w:r>
      <w:r w:rsidRPr="00A16694">
        <w:rPr>
          <w:spacing w:val="2"/>
        </w:rPr>
        <w:t>u</w:t>
      </w:r>
      <w:r w:rsidRPr="00A16694">
        <w:t>bstr</w:t>
      </w:r>
      <w:r w:rsidRPr="00A16694">
        <w:rPr>
          <w:spacing w:val="-1"/>
        </w:rPr>
        <w:t>a</w:t>
      </w:r>
      <w:r w:rsidRPr="00A16694">
        <w:t>t</w:t>
      </w:r>
      <w:proofErr w:type="spellEnd"/>
      <w:r w:rsidRPr="00A16694">
        <w:rPr>
          <w:spacing w:val="1"/>
        </w:rPr>
        <w:t xml:space="preserve"> </w:t>
      </w:r>
      <w:r w:rsidRPr="00A16694">
        <w:t>di si</w:t>
      </w:r>
      <w:r w:rsidRPr="00A16694">
        <w:rPr>
          <w:spacing w:val="1"/>
        </w:rPr>
        <w:t>t</w:t>
      </w:r>
      <w:r w:rsidRPr="00A16694">
        <w:t>u</w:t>
      </w:r>
      <w:r w:rsidRPr="00A16694">
        <w:rPr>
          <w:spacing w:val="1"/>
        </w:rPr>
        <w:t xml:space="preserve"> </w:t>
      </w:r>
      <w:proofErr w:type="spellStart"/>
      <w:r w:rsidRPr="00A16694">
        <w:t>r</w:t>
      </w:r>
      <w:r w:rsidRPr="00A16694">
        <w:rPr>
          <w:spacing w:val="-2"/>
        </w:rPr>
        <w:t>a</w:t>
      </w:r>
      <w:r w:rsidRPr="00A16694">
        <w:t>wa</w:t>
      </w:r>
      <w:proofErr w:type="spellEnd"/>
      <w:r w:rsidRPr="00A16694">
        <w:t xml:space="preserve"> </w:t>
      </w:r>
      <w:proofErr w:type="spellStart"/>
      <w:r w:rsidRPr="00A16694">
        <w:t>b</w:t>
      </w:r>
      <w:r w:rsidRPr="00A16694">
        <w:rPr>
          <w:spacing w:val="-1"/>
        </w:rPr>
        <w:t>e</w:t>
      </w:r>
      <w:r w:rsidRPr="00A16694">
        <w:rPr>
          <w:spacing w:val="2"/>
        </w:rPr>
        <w:t>s</w:t>
      </w:r>
      <w:r w:rsidRPr="00A16694">
        <w:rPr>
          <w:spacing w:val="-1"/>
        </w:rPr>
        <w:t>a</w:t>
      </w:r>
      <w:r w:rsidRPr="00A16694">
        <w:t>r</w:t>
      </w:r>
      <w:proofErr w:type="spellEnd"/>
      <w:r w:rsidRPr="00A16694">
        <w:t>, D</w:t>
      </w:r>
      <w:r w:rsidRPr="00A16694">
        <w:rPr>
          <w:spacing w:val="-1"/>
        </w:rPr>
        <w:t>e</w:t>
      </w:r>
      <w:r w:rsidRPr="00A16694">
        <w:t>pok.</w:t>
      </w:r>
      <w:r w:rsidRPr="00A16694">
        <w:rPr>
          <w:spacing w:val="6"/>
        </w:rPr>
        <w:t xml:space="preserve"> </w:t>
      </w:r>
      <w:proofErr w:type="spellStart"/>
      <w:r w:rsidRPr="00A16694">
        <w:t>D</w:t>
      </w:r>
      <w:r w:rsidRPr="00A16694">
        <w:rPr>
          <w:spacing w:val="-1"/>
        </w:rPr>
        <w:t>e</w:t>
      </w:r>
      <w:r w:rsidRPr="00A16694">
        <w:t>p</w:t>
      </w:r>
      <w:r w:rsidRPr="00A16694">
        <w:rPr>
          <w:spacing w:val="-1"/>
        </w:rPr>
        <w:t>a</w:t>
      </w:r>
      <w:r w:rsidRPr="00A16694">
        <w:t>rt</w:t>
      </w:r>
      <w:r w:rsidRPr="00A16694">
        <w:rPr>
          <w:spacing w:val="-1"/>
        </w:rPr>
        <w:t>e</w:t>
      </w:r>
      <w:r w:rsidRPr="00A16694">
        <w:rPr>
          <w:spacing w:val="3"/>
        </w:rPr>
        <w:t>m</w:t>
      </w:r>
      <w:r w:rsidRPr="00A16694">
        <w:rPr>
          <w:spacing w:val="-1"/>
        </w:rPr>
        <w:t>e</w:t>
      </w:r>
      <w:r w:rsidRPr="00A16694">
        <w:t>n</w:t>
      </w:r>
      <w:proofErr w:type="spellEnd"/>
      <w:r w:rsidRPr="00A16694">
        <w:rPr>
          <w:spacing w:val="1"/>
        </w:rPr>
        <w:t xml:space="preserve"> </w:t>
      </w:r>
      <w:proofErr w:type="spellStart"/>
      <w:r w:rsidRPr="00A16694">
        <w:t>Man</w:t>
      </w:r>
      <w:r w:rsidRPr="00A16694">
        <w:rPr>
          <w:spacing w:val="-2"/>
        </w:rPr>
        <w:t>a</w:t>
      </w:r>
      <w:r w:rsidRPr="00A16694">
        <w:rPr>
          <w:spacing w:val="3"/>
        </w:rPr>
        <w:t>j</w:t>
      </w:r>
      <w:r w:rsidRPr="00A16694">
        <w:rPr>
          <w:spacing w:val="-1"/>
        </w:rPr>
        <w:t>e</w:t>
      </w:r>
      <w:r w:rsidRPr="00A16694">
        <w:t>m</w:t>
      </w:r>
      <w:r w:rsidRPr="00A16694">
        <w:rPr>
          <w:spacing w:val="2"/>
        </w:rPr>
        <w:t>e</w:t>
      </w:r>
      <w:r w:rsidRPr="00A16694">
        <w:t>n</w:t>
      </w:r>
      <w:proofErr w:type="spellEnd"/>
      <w:r w:rsidRPr="00A16694">
        <w:rPr>
          <w:spacing w:val="1"/>
        </w:rPr>
        <w:t xml:space="preserve"> </w:t>
      </w:r>
      <w:proofErr w:type="spellStart"/>
      <w:r w:rsidRPr="00A16694">
        <w:rPr>
          <w:spacing w:val="1"/>
        </w:rPr>
        <w:t>S</w:t>
      </w:r>
      <w:r w:rsidRPr="00A16694">
        <w:t>umbe</w:t>
      </w:r>
      <w:r w:rsidRPr="00A16694">
        <w:rPr>
          <w:spacing w:val="-1"/>
        </w:rPr>
        <w:t>r</w:t>
      </w:r>
      <w:r w:rsidRPr="00A16694">
        <w:t>d</w:t>
      </w:r>
      <w:r w:rsidRPr="00A16694">
        <w:rPr>
          <w:spacing w:val="4"/>
        </w:rPr>
        <w:t>a</w:t>
      </w:r>
      <w:r w:rsidRPr="00A16694">
        <w:rPr>
          <w:spacing w:val="-5"/>
        </w:rPr>
        <w:t>y</w:t>
      </w:r>
      <w:r w:rsidRPr="00A16694">
        <w:t>a</w:t>
      </w:r>
      <w:proofErr w:type="spellEnd"/>
      <w:r w:rsidRPr="00A16694">
        <w:t xml:space="preserve"> </w:t>
      </w:r>
      <w:proofErr w:type="spellStart"/>
      <w:r w:rsidRPr="00A16694">
        <w:rPr>
          <w:spacing w:val="1"/>
        </w:rPr>
        <w:t>P</w:t>
      </w:r>
      <w:r w:rsidRPr="00A16694">
        <w:rPr>
          <w:spacing w:val="-1"/>
        </w:rPr>
        <w:t>e</w:t>
      </w:r>
      <w:r w:rsidRPr="00A16694">
        <w:rPr>
          <w:spacing w:val="1"/>
        </w:rPr>
        <w:t>r</w:t>
      </w:r>
      <w:r w:rsidRPr="00A16694">
        <w:rPr>
          <w:spacing w:val="-1"/>
        </w:rPr>
        <w:t>a</w:t>
      </w:r>
      <w:r w:rsidRPr="00A16694">
        <w:t>ir</w:t>
      </w:r>
      <w:r w:rsidRPr="00A16694">
        <w:rPr>
          <w:spacing w:val="-1"/>
        </w:rPr>
        <w:t>a</w:t>
      </w:r>
      <w:r>
        <w:t>n</w:t>
      </w:r>
      <w:proofErr w:type="spellEnd"/>
      <w:r>
        <w:t xml:space="preserve">. </w:t>
      </w:r>
      <w:proofErr w:type="spellStart"/>
      <w:r>
        <w:t>Skripsi</w:t>
      </w:r>
      <w:proofErr w:type="spellEnd"/>
      <w:r>
        <w:t xml:space="preserve">. </w:t>
      </w:r>
      <w:proofErr w:type="spellStart"/>
      <w:r w:rsidRPr="00A16694">
        <w:rPr>
          <w:spacing w:val="-1"/>
        </w:rPr>
        <w:t>Fa</w:t>
      </w:r>
      <w:r w:rsidRPr="00A16694">
        <w:t>kul</w:t>
      </w:r>
      <w:r w:rsidRPr="00A16694">
        <w:rPr>
          <w:spacing w:val="1"/>
        </w:rPr>
        <w:t>t</w:t>
      </w:r>
      <w:r w:rsidRPr="00A16694">
        <w:rPr>
          <w:spacing w:val="-1"/>
        </w:rPr>
        <w:t>a</w:t>
      </w:r>
      <w:r w:rsidRPr="00A16694">
        <w:t>s</w:t>
      </w:r>
      <w:proofErr w:type="spellEnd"/>
      <w:r w:rsidRPr="00A16694">
        <w:t xml:space="preserve"> </w:t>
      </w:r>
      <w:proofErr w:type="spellStart"/>
      <w:r w:rsidRPr="00A16694">
        <w:rPr>
          <w:spacing w:val="1"/>
        </w:rPr>
        <w:t>P</w:t>
      </w:r>
      <w:r w:rsidRPr="00A16694">
        <w:rPr>
          <w:spacing w:val="-1"/>
        </w:rPr>
        <w:t>e</w:t>
      </w:r>
      <w:r w:rsidRPr="00A16694">
        <w:t>rik</w:t>
      </w:r>
      <w:r w:rsidRPr="00A16694">
        <w:rPr>
          <w:spacing w:val="-1"/>
        </w:rPr>
        <w:t>a</w:t>
      </w:r>
      <w:r w:rsidRPr="00A16694">
        <w:rPr>
          <w:spacing w:val="2"/>
        </w:rPr>
        <w:t>n</w:t>
      </w:r>
      <w:r w:rsidRPr="00A16694">
        <w:rPr>
          <w:spacing w:val="-1"/>
        </w:rPr>
        <w:t>a</w:t>
      </w:r>
      <w:r w:rsidRPr="00A16694">
        <w:t>n</w:t>
      </w:r>
      <w:proofErr w:type="spellEnd"/>
      <w:r w:rsidRPr="00A16694">
        <w:t xml:space="preserve"> d</w:t>
      </w:r>
      <w:r w:rsidRPr="00A16694">
        <w:rPr>
          <w:spacing w:val="-1"/>
        </w:rPr>
        <w:t>a</w:t>
      </w:r>
      <w:r w:rsidRPr="00A16694">
        <w:t>n</w:t>
      </w:r>
      <w:r w:rsidRPr="00A16694">
        <w:rPr>
          <w:spacing w:val="2"/>
        </w:rPr>
        <w:t xml:space="preserve"> </w:t>
      </w:r>
      <w:proofErr w:type="spellStart"/>
      <w:r w:rsidRPr="00A16694">
        <w:rPr>
          <w:spacing w:val="-3"/>
        </w:rPr>
        <w:t>I</w:t>
      </w:r>
      <w:r w:rsidRPr="00A16694">
        <w:rPr>
          <w:spacing w:val="3"/>
        </w:rPr>
        <w:t>l</w:t>
      </w:r>
      <w:r w:rsidRPr="00A16694">
        <w:t>mu</w:t>
      </w:r>
      <w:proofErr w:type="spellEnd"/>
      <w:r w:rsidRPr="00A16694">
        <w:t xml:space="preserve"> </w:t>
      </w:r>
      <w:proofErr w:type="spellStart"/>
      <w:r w:rsidRPr="00A16694">
        <w:t>K</w:t>
      </w:r>
      <w:r w:rsidRPr="00A16694">
        <w:rPr>
          <w:spacing w:val="-1"/>
        </w:rPr>
        <w:t>e</w:t>
      </w:r>
      <w:r w:rsidRPr="00A16694">
        <w:t>laut</w:t>
      </w:r>
      <w:r w:rsidRPr="00A16694">
        <w:rPr>
          <w:spacing w:val="-1"/>
        </w:rPr>
        <w:t>a</w:t>
      </w:r>
      <w:r w:rsidRPr="00A16694">
        <w:t>n</w:t>
      </w:r>
      <w:proofErr w:type="spellEnd"/>
      <w:r w:rsidRPr="00A16694">
        <w:rPr>
          <w:spacing w:val="2"/>
        </w:rPr>
        <w:t xml:space="preserve"> </w:t>
      </w:r>
      <w:proofErr w:type="spellStart"/>
      <w:r w:rsidRPr="00A16694">
        <w:rPr>
          <w:spacing w:val="-3"/>
        </w:rPr>
        <w:t>I</w:t>
      </w:r>
      <w:r w:rsidRPr="00A16694">
        <w:t>nst</w:t>
      </w:r>
      <w:r w:rsidRPr="00A16694">
        <w:rPr>
          <w:spacing w:val="1"/>
        </w:rPr>
        <w:t>i</w:t>
      </w:r>
      <w:r w:rsidRPr="00A16694">
        <w:t>tut</w:t>
      </w:r>
      <w:proofErr w:type="spellEnd"/>
      <w:r w:rsidRPr="00A16694">
        <w:rPr>
          <w:spacing w:val="1"/>
        </w:rPr>
        <w:t xml:space="preserve"> </w:t>
      </w:r>
      <w:proofErr w:type="spellStart"/>
      <w:r w:rsidRPr="00A16694">
        <w:rPr>
          <w:spacing w:val="1"/>
        </w:rPr>
        <w:t>P</w:t>
      </w:r>
      <w:r w:rsidRPr="00A16694">
        <w:rPr>
          <w:spacing w:val="-1"/>
        </w:rPr>
        <w:t>e</w:t>
      </w:r>
      <w:r w:rsidRPr="00A16694">
        <w:t>rt</w:t>
      </w:r>
      <w:r w:rsidRPr="00A16694">
        <w:rPr>
          <w:spacing w:val="-1"/>
        </w:rPr>
        <w:t>a</w:t>
      </w:r>
      <w:r w:rsidRPr="00A16694">
        <w:t>nian</w:t>
      </w:r>
      <w:proofErr w:type="spellEnd"/>
      <w:r w:rsidRPr="00A16694">
        <w:t xml:space="preserve"> </w:t>
      </w:r>
      <w:r w:rsidRPr="00A16694">
        <w:rPr>
          <w:spacing w:val="-2"/>
        </w:rPr>
        <w:t>B</w:t>
      </w:r>
      <w:r w:rsidRPr="00A16694">
        <w:rPr>
          <w:spacing w:val="2"/>
        </w:rPr>
        <w:t>o</w:t>
      </w:r>
      <w:r w:rsidRPr="00A16694">
        <w:rPr>
          <w:spacing w:val="-2"/>
        </w:rPr>
        <w:t>g</w:t>
      </w:r>
      <w:r w:rsidRPr="00A16694">
        <w:rPr>
          <w:spacing w:val="2"/>
        </w:rPr>
        <w:t>o</w:t>
      </w:r>
      <w:r w:rsidRPr="00A16694">
        <w:t>r</w:t>
      </w:r>
      <w:r>
        <w:t xml:space="preserve">.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2"/>
        </w:rPr>
        <w:t>o</w:t>
      </w:r>
      <w:r>
        <w:t>r.</w:t>
      </w:r>
    </w:p>
    <w:p w14:paraId="2F54EADC" w14:textId="77777777" w:rsidR="0074767A" w:rsidRDefault="0074767A" w:rsidP="0074767A">
      <w:pPr>
        <w:spacing w:before="29"/>
        <w:ind w:right="83"/>
        <w:jc w:val="both"/>
        <w:rPr>
          <w:lang w:val="id-ID"/>
        </w:rPr>
      </w:pPr>
    </w:p>
    <w:p w14:paraId="33D064BA" w14:textId="0C874171" w:rsidR="0074767A" w:rsidRDefault="0074767A" w:rsidP="00A16694">
      <w:pPr>
        <w:spacing w:before="29"/>
        <w:ind w:right="83"/>
        <w:jc w:val="both"/>
        <w:rPr>
          <w:lang w:val="id-ID"/>
        </w:rPr>
        <w:sectPr w:rsidR="0074767A" w:rsidSect="00C4290C">
          <w:headerReference w:type="default" r:id="rId13"/>
          <w:footerReference w:type="default" r:id="rId14"/>
          <w:pgSz w:w="11906" w:h="16838"/>
          <w:pgMar w:top="665" w:right="1440" w:bottom="1440" w:left="1440" w:header="708" w:footer="708" w:gutter="0"/>
          <w:cols w:num="2" w:space="708"/>
          <w:docGrid w:linePitch="360"/>
        </w:sectPr>
      </w:pPr>
      <w:r>
        <w:t>H</w:t>
      </w:r>
      <w:r>
        <w:rPr>
          <w:spacing w:val="-1"/>
        </w:rPr>
        <w:t>a</w:t>
      </w:r>
      <w:r>
        <w:t>m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.</w:t>
      </w:r>
      <w:r>
        <w:rPr>
          <w:spacing w:val="2"/>
        </w:rPr>
        <w:t xml:space="preserve"> </w:t>
      </w:r>
      <w:r>
        <w:t>2017.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>j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proofErr w:type="spellStart"/>
      <w:r>
        <w:t>Ku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tas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b</w:t>
      </w:r>
      <w:r>
        <w:rPr>
          <w:spacing w:val="-1"/>
        </w:rPr>
        <w:t>e</w:t>
      </w:r>
      <w:r>
        <w:t>rbag</w:t>
      </w:r>
      <w:r>
        <w:rPr>
          <w:spacing w:val="-1"/>
        </w:rPr>
        <w:t>a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S</w:t>
      </w:r>
      <w:r>
        <w:t>umber</w:t>
      </w:r>
      <w:proofErr w:type="spellEnd"/>
      <w:r>
        <w:rPr>
          <w:spacing w:val="1"/>
        </w:rPr>
        <w:t xml:space="preserve"> </w:t>
      </w:r>
      <w:r>
        <w:t>Air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ae</w:t>
      </w:r>
      <w:r>
        <w:rPr>
          <w:spacing w:val="1"/>
        </w:rPr>
        <w:t>r</w:t>
      </w:r>
      <w:r>
        <w:rPr>
          <w:spacing w:val="-1"/>
        </w:rPr>
        <w:t>a</w:t>
      </w:r>
      <w:r>
        <w:t>h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1"/>
        </w:rPr>
        <w:t>S</w:t>
      </w:r>
      <w:r>
        <w:t>u</w:t>
      </w:r>
      <w:r>
        <w:rPr>
          <w:spacing w:val="1"/>
        </w:rPr>
        <w:t>r</w:t>
      </w:r>
      <w:r>
        <w:t>ut</w:t>
      </w:r>
      <w:proofErr w:type="spellEnd"/>
      <w:r>
        <w:rPr>
          <w:spacing w:val="3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a</w:t>
      </w:r>
      <w:r>
        <w:t xml:space="preserve">da </w:t>
      </w:r>
      <w:proofErr w:type="spellStart"/>
      <w:r>
        <w:t>Mus</w:t>
      </w:r>
      <w:r>
        <w:rPr>
          <w:spacing w:val="1"/>
        </w:rPr>
        <w:t>i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t>ma</w:t>
      </w:r>
      <w:r>
        <w:rPr>
          <w:spacing w:val="-1"/>
        </w:rPr>
        <w:t>ra</w:t>
      </w:r>
      <w:r>
        <w:t>u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t>D</w:t>
      </w:r>
      <w:r>
        <w:rPr>
          <w:spacing w:val="1"/>
        </w:rPr>
        <w:t>e</w:t>
      </w:r>
      <w:r>
        <w:t>sa</w:t>
      </w:r>
      <w:proofErr w:type="spellEnd"/>
      <w:r>
        <w:t xml:space="preserve"> </w:t>
      </w:r>
      <w:proofErr w:type="spellStart"/>
      <w:r>
        <w:t>Mulias</w:t>
      </w:r>
      <w:r>
        <w:rPr>
          <w:spacing w:val="-1"/>
        </w:rPr>
        <w:t>a</w:t>
      </w:r>
      <w:r>
        <w:t>ri</w:t>
      </w:r>
      <w:proofErr w:type="spellEnd"/>
      <w:r>
        <w:rPr>
          <w:spacing w:val="1"/>
        </w:rP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mat</w:t>
      </w:r>
      <w:r>
        <w:rPr>
          <w:spacing w:val="1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t>T</w:t>
      </w:r>
      <w:r>
        <w:rPr>
          <w:spacing w:val="-1"/>
        </w:rPr>
        <w:t>a</w:t>
      </w:r>
      <w:r>
        <w:t>njung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2"/>
        </w:rPr>
        <w:t>g</w:t>
      </w:r>
      <w:r>
        <w:t>o.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e</w:t>
      </w:r>
      <w:r>
        <w:t>si</w:t>
      </w:r>
      <w:r>
        <w:rPr>
          <w:spacing w:val="1"/>
        </w:rPr>
        <w:t>s</w:t>
      </w:r>
      <w:proofErr w:type="spellEnd"/>
      <w:r>
        <w:t xml:space="preserve">. </w:t>
      </w:r>
      <w:r>
        <w:rPr>
          <w:spacing w:val="1"/>
        </w:rPr>
        <w:t>P</w:t>
      </w:r>
      <w:r>
        <w:t>ro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S</w:t>
      </w:r>
      <w:r>
        <w:t>tudi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3"/>
        </w:rPr>
        <w:t>l</w:t>
      </w:r>
      <w:r>
        <w:t>ola</w:t>
      </w:r>
      <w:r>
        <w:rPr>
          <w:spacing w:val="-1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L</w:t>
      </w:r>
      <w:r>
        <w:t>i</w:t>
      </w:r>
      <w:r>
        <w:rPr>
          <w:spacing w:val="3"/>
        </w:rPr>
        <w:t>n</w:t>
      </w:r>
      <w:r>
        <w:rPr>
          <w:spacing w:val="-2"/>
        </w:rPr>
        <w:t>g</w:t>
      </w:r>
      <w:r>
        <w:t>ku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>n</w:t>
      </w:r>
      <w:proofErr w:type="spellEnd"/>
      <w:r>
        <w:t>.</w:t>
      </w:r>
      <w:r>
        <w:rPr>
          <w:spacing w:val="1"/>
        </w:rPr>
        <w:t xml:space="preserve"> Pr</w:t>
      </w:r>
      <w: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a</w:t>
      </w:r>
      <w:r>
        <w:t>r</w:t>
      </w:r>
      <w:r>
        <w:rPr>
          <w:spacing w:val="2"/>
        </w:rPr>
        <w:t>j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proofErr w:type="spellEnd"/>
      <w:r>
        <w:t xml:space="preserve">. </w:t>
      </w:r>
      <w:proofErr w:type="spellStart"/>
      <w:r>
        <w:t>Univ</w:t>
      </w:r>
      <w:r>
        <w:rPr>
          <w:spacing w:val="-1"/>
        </w:rPr>
        <w:t>e</w:t>
      </w:r>
      <w:r>
        <w:t>rsitasSriwij</w:t>
      </w:r>
      <w:r>
        <w:rPr>
          <w:spacing w:val="1"/>
        </w:rPr>
        <w:t>a</w:t>
      </w:r>
      <w:r>
        <w:rPr>
          <w:spacing w:val="-5"/>
        </w:rPr>
        <w:t>y</w:t>
      </w:r>
      <w:r w:rsidR="00DF7FC4">
        <w:rPr>
          <w:spacing w:val="1"/>
        </w:rPr>
        <w:t>a</w:t>
      </w:r>
      <w:proofErr w:type="spellEnd"/>
    </w:p>
    <w:p w14:paraId="52E2A085" w14:textId="77777777" w:rsidR="00B971EC" w:rsidRDefault="00B971EC">
      <w:pPr>
        <w:rPr>
          <w:lang w:val="id-ID"/>
        </w:rPr>
      </w:pPr>
    </w:p>
    <w:p w14:paraId="5B34E096" w14:textId="77777777" w:rsidR="00B971EC" w:rsidRDefault="00B971EC">
      <w:pPr>
        <w:rPr>
          <w:lang w:val="id-ID"/>
        </w:rPr>
      </w:pPr>
    </w:p>
    <w:p w14:paraId="1698C545" w14:textId="77777777" w:rsidR="00B971EC" w:rsidRDefault="00B971EC">
      <w:pPr>
        <w:rPr>
          <w:lang w:val="id-ID"/>
        </w:rPr>
      </w:pPr>
    </w:p>
    <w:p w14:paraId="7DD49552" w14:textId="77777777" w:rsidR="00B971EC" w:rsidRDefault="00B971EC">
      <w:pPr>
        <w:rPr>
          <w:lang w:val="id-ID"/>
        </w:rPr>
      </w:pPr>
    </w:p>
    <w:p w14:paraId="5F715FE7" w14:textId="77777777" w:rsidR="00B971EC" w:rsidRDefault="00B971EC">
      <w:pPr>
        <w:rPr>
          <w:lang w:val="id-ID"/>
        </w:rPr>
      </w:pPr>
    </w:p>
    <w:p w14:paraId="1B78F72A" w14:textId="77777777" w:rsidR="00B971EC" w:rsidRDefault="00B971EC">
      <w:pPr>
        <w:rPr>
          <w:lang w:val="id-ID"/>
        </w:rPr>
      </w:pPr>
    </w:p>
    <w:p w14:paraId="0AAEBC5C" w14:textId="77777777" w:rsidR="00B971EC" w:rsidRDefault="00B971EC">
      <w:pPr>
        <w:rPr>
          <w:lang w:val="id-ID"/>
        </w:rPr>
      </w:pPr>
    </w:p>
    <w:p w14:paraId="6C7CCE71" w14:textId="77777777" w:rsidR="00B971EC" w:rsidRDefault="00B971EC">
      <w:pPr>
        <w:rPr>
          <w:lang w:val="id-ID"/>
        </w:rPr>
      </w:pPr>
    </w:p>
    <w:p w14:paraId="0B08A7A9" w14:textId="77777777" w:rsidR="00B971EC" w:rsidRDefault="00B971EC">
      <w:pPr>
        <w:rPr>
          <w:lang w:val="id-ID"/>
        </w:rPr>
      </w:pPr>
    </w:p>
    <w:p w14:paraId="6614B35E" w14:textId="77777777" w:rsidR="00B971EC" w:rsidRDefault="00B971EC">
      <w:pPr>
        <w:rPr>
          <w:lang w:val="id-ID"/>
        </w:rPr>
      </w:pPr>
    </w:p>
    <w:p w14:paraId="43320719" w14:textId="77777777" w:rsidR="00B971EC" w:rsidRDefault="00B971EC">
      <w:pPr>
        <w:rPr>
          <w:lang w:val="id-ID"/>
        </w:rPr>
      </w:pPr>
    </w:p>
    <w:p w14:paraId="71471DC6" w14:textId="77777777" w:rsidR="00B971EC" w:rsidRDefault="00B971EC">
      <w:pPr>
        <w:rPr>
          <w:lang w:val="id-ID"/>
        </w:rPr>
      </w:pPr>
    </w:p>
    <w:p w14:paraId="504E3103" w14:textId="77777777" w:rsidR="00B971EC" w:rsidRDefault="00B971EC">
      <w:pPr>
        <w:rPr>
          <w:lang w:val="id-ID"/>
        </w:rPr>
      </w:pPr>
    </w:p>
    <w:p w14:paraId="62BB1222" w14:textId="77777777" w:rsidR="00B971EC" w:rsidRDefault="00B971EC">
      <w:pPr>
        <w:rPr>
          <w:lang w:val="id-ID"/>
        </w:rPr>
      </w:pPr>
    </w:p>
    <w:p w14:paraId="3DB39E95" w14:textId="77777777" w:rsidR="00B971EC" w:rsidRDefault="00B971EC">
      <w:pPr>
        <w:rPr>
          <w:lang w:val="id-ID"/>
        </w:rPr>
      </w:pPr>
    </w:p>
    <w:p w14:paraId="2ED79A1D" w14:textId="77777777" w:rsidR="00B971EC" w:rsidRDefault="00B971EC">
      <w:pPr>
        <w:rPr>
          <w:lang w:val="id-ID"/>
        </w:rPr>
      </w:pPr>
    </w:p>
    <w:p w14:paraId="2040182A" w14:textId="77777777" w:rsidR="00B971EC" w:rsidRDefault="00B971EC">
      <w:pPr>
        <w:rPr>
          <w:lang w:val="id-ID"/>
        </w:rPr>
      </w:pPr>
    </w:p>
    <w:p w14:paraId="55EBBDA0" w14:textId="77777777" w:rsidR="00B971EC" w:rsidRDefault="00B971EC">
      <w:pPr>
        <w:rPr>
          <w:lang w:val="id-ID"/>
        </w:rPr>
      </w:pPr>
    </w:p>
    <w:p w14:paraId="4FD69012" w14:textId="77777777" w:rsidR="00B971EC" w:rsidRDefault="00B971EC">
      <w:pPr>
        <w:rPr>
          <w:lang w:val="id-ID"/>
        </w:rPr>
      </w:pPr>
    </w:p>
    <w:p w14:paraId="7561E06C" w14:textId="77777777" w:rsidR="00B971EC" w:rsidRDefault="00B971EC">
      <w:pPr>
        <w:rPr>
          <w:lang w:val="id-ID"/>
        </w:rPr>
      </w:pPr>
    </w:p>
    <w:p w14:paraId="46EB7FED" w14:textId="77777777" w:rsidR="00B971EC" w:rsidRPr="00C7744F" w:rsidRDefault="00B971EC">
      <w:pPr>
        <w:rPr>
          <w:lang w:val="id-ID"/>
        </w:rPr>
      </w:pPr>
    </w:p>
    <w:p w14:paraId="53978821" w14:textId="77777777" w:rsidR="004D6D66" w:rsidRDefault="004D6D66">
      <w:pPr>
        <w:rPr>
          <w:b/>
          <w:lang w:val="id-ID"/>
        </w:rPr>
      </w:pPr>
    </w:p>
    <w:p w14:paraId="774E3C71" w14:textId="77777777" w:rsidR="004D6D66" w:rsidRDefault="004D6D66">
      <w:pPr>
        <w:rPr>
          <w:b/>
          <w:lang w:val="id-ID"/>
        </w:rPr>
      </w:pPr>
    </w:p>
    <w:p w14:paraId="0F71AED1" w14:textId="77777777" w:rsidR="004D6D66" w:rsidRDefault="004D6D66">
      <w:pPr>
        <w:rPr>
          <w:b/>
          <w:lang w:val="id-ID"/>
        </w:rPr>
      </w:pPr>
    </w:p>
    <w:p w14:paraId="174C53D5" w14:textId="77777777" w:rsidR="004D6D66" w:rsidRDefault="004D6D66">
      <w:pPr>
        <w:rPr>
          <w:b/>
          <w:lang w:val="id-ID"/>
        </w:rPr>
      </w:pPr>
    </w:p>
    <w:p w14:paraId="6638C5ED" w14:textId="77777777" w:rsidR="004D6D66" w:rsidRDefault="004D6D66">
      <w:pPr>
        <w:rPr>
          <w:b/>
          <w:lang w:val="id-ID"/>
        </w:rPr>
      </w:pPr>
    </w:p>
    <w:p w14:paraId="2B0E141A" w14:textId="77777777" w:rsidR="004D6D66" w:rsidRDefault="004D6D66">
      <w:pPr>
        <w:rPr>
          <w:b/>
          <w:lang w:val="id-ID"/>
        </w:rPr>
      </w:pPr>
    </w:p>
    <w:p w14:paraId="5625FEB6" w14:textId="77777777" w:rsidR="004D6D66" w:rsidRDefault="004D6D66">
      <w:pPr>
        <w:rPr>
          <w:b/>
          <w:lang w:val="id-ID"/>
        </w:rPr>
      </w:pPr>
    </w:p>
    <w:p w14:paraId="0AA98115" w14:textId="77777777" w:rsidR="004D6D66" w:rsidRDefault="004D6D66">
      <w:pPr>
        <w:rPr>
          <w:b/>
          <w:lang w:val="id-ID"/>
        </w:rPr>
      </w:pPr>
    </w:p>
    <w:p w14:paraId="23C9CADD" w14:textId="77777777" w:rsidR="004D6D66" w:rsidRDefault="004D6D66">
      <w:pPr>
        <w:rPr>
          <w:b/>
          <w:lang w:val="id-ID"/>
        </w:rPr>
      </w:pPr>
    </w:p>
    <w:p w14:paraId="0F7837A9" w14:textId="77777777" w:rsidR="00C44304" w:rsidRPr="00C44304" w:rsidRDefault="00C44304">
      <w:pPr>
        <w:rPr>
          <w:lang w:val="id-ID"/>
        </w:rPr>
      </w:pPr>
    </w:p>
    <w:sectPr w:rsidR="00C44304" w:rsidRPr="00C44304" w:rsidSect="0074767A">
      <w:type w:val="continuous"/>
      <w:pgSz w:w="11906" w:h="16838"/>
      <w:pgMar w:top="665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4C54B" w14:textId="77777777" w:rsidR="00F7559C" w:rsidRDefault="00F7559C" w:rsidP="00AE3CC1">
      <w:r>
        <w:separator/>
      </w:r>
    </w:p>
  </w:endnote>
  <w:endnote w:type="continuationSeparator" w:id="0">
    <w:p w14:paraId="597DF3E3" w14:textId="77777777" w:rsidR="00F7559C" w:rsidRDefault="00F7559C" w:rsidP="00AE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82AA" w14:textId="77777777" w:rsidR="00A125B7" w:rsidRDefault="008E5689">
    <w:pPr>
      <w:pStyle w:val="Footer"/>
      <w:rPr>
        <w:lang w:val="id-ID"/>
      </w:rPr>
    </w:pPr>
    <w:r>
      <w:rPr>
        <w:lang w:val="id-ID"/>
      </w:rPr>
      <w:tab/>
    </w:r>
    <w:r>
      <w:rPr>
        <w:lang w:val="id-ID"/>
      </w:rPr>
      <w:tab/>
    </w:r>
  </w:p>
  <w:p w14:paraId="7BDBAEC9" w14:textId="77777777" w:rsidR="00B971EC" w:rsidRPr="008E5689" w:rsidRDefault="00B971EC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B36B" w14:textId="77777777" w:rsidR="00531E04" w:rsidRDefault="00531E04">
    <w:pPr>
      <w:pStyle w:val="Footer"/>
      <w:rPr>
        <w:lang w:val="id-ID"/>
      </w:rPr>
    </w:pPr>
    <w:r>
      <w:rPr>
        <w:lang w:val="id-ID"/>
      </w:rPr>
      <w:tab/>
    </w:r>
    <w:r>
      <w:rPr>
        <w:lang w:val="id-ID"/>
      </w:rPr>
      <w:tab/>
      <w:t>2</w:t>
    </w:r>
  </w:p>
  <w:p w14:paraId="25CACC0A" w14:textId="77777777" w:rsidR="00531E04" w:rsidRPr="008E5689" w:rsidRDefault="00531E04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054E4" w14:textId="77777777" w:rsidR="00F7559C" w:rsidRDefault="00F7559C" w:rsidP="00AE3CC1">
      <w:r>
        <w:separator/>
      </w:r>
    </w:p>
  </w:footnote>
  <w:footnote w:type="continuationSeparator" w:id="0">
    <w:p w14:paraId="2D179EE6" w14:textId="77777777" w:rsidR="00F7559C" w:rsidRDefault="00F7559C" w:rsidP="00AE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B882" w14:textId="47B23C7F" w:rsidR="00121446" w:rsidRDefault="00DF7FC4" w:rsidP="00AE3CC1">
    <w:pPr>
      <w:pStyle w:val="Header"/>
      <w:tabs>
        <w:tab w:val="left" w:pos="313"/>
      </w:tabs>
      <w:rPr>
        <w:lang w:val="id-ID"/>
      </w:rPr>
    </w:pPr>
    <w:r>
      <w:rPr>
        <w:noProof/>
        <w:lang w:val="id-ID"/>
      </w:rPr>
      <w:drawing>
        <wp:anchor distT="0" distB="0" distL="114300" distR="114300" simplePos="0" relativeHeight="251659264" behindDoc="1" locked="0" layoutInCell="1" allowOverlap="1" wp14:anchorId="1BC7B3BF" wp14:editId="16A7B01D">
          <wp:simplePos x="0" y="0"/>
          <wp:positionH relativeFrom="column">
            <wp:posOffset>0</wp:posOffset>
          </wp:positionH>
          <wp:positionV relativeFrom="paragraph">
            <wp:posOffset>-80373</wp:posOffset>
          </wp:positionV>
          <wp:extent cx="511810" cy="709749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709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446">
      <w:rPr>
        <w:lang w:val="id-ID"/>
      </w:rPr>
      <w:tab/>
    </w:r>
    <w:r w:rsidR="00121446">
      <w:rPr>
        <w:lang w:val="id-ID"/>
      </w:rPr>
      <w:tab/>
    </w:r>
    <w:r w:rsidR="00121446">
      <w:rPr>
        <w:lang w:val="id-ID"/>
      </w:rPr>
      <w:tab/>
      <w:t>Jurnal Ilmu Perikanan Air Tawar</w:t>
    </w:r>
    <w:r w:rsidR="00EE470E">
      <w:rPr>
        <w:lang w:val="id-ID"/>
      </w:rPr>
      <w:t xml:space="preserve"> (clarias)</w:t>
    </w:r>
  </w:p>
  <w:p w14:paraId="1B1D0FD9" w14:textId="77777777" w:rsidR="00121446" w:rsidRDefault="00121446">
    <w:pPr>
      <w:pStyle w:val="Header"/>
      <w:rPr>
        <w:lang w:val="id-ID"/>
      </w:rPr>
    </w:pPr>
    <w:r>
      <w:rPr>
        <w:lang w:val="id-ID"/>
      </w:rPr>
      <w:tab/>
      <w:t xml:space="preserve">                                                  </w:t>
    </w:r>
    <w:r w:rsidR="00EE470E">
      <w:rPr>
        <w:lang w:val="id-ID"/>
      </w:rPr>
      <w:t xml:space="preserve">                    </w:t>
    </w:r>
    <w:r>
      <w:rPr>
        <w:lang w:val="id-ID"/>
      </w:rPr>
      <w:t>Vol 1 No</w:t>
    </w:r>
    <w:r w:rsidR="00FC2B6D">
      <w:rPr>
        <w:lang w:val="id-ID"/>
      </w:rPr>
      <w:t xml:space="preserve"> 1, Bulan ...</w:t>
    </w:r>
    <w:r>
      <w:rPr>
        <w:lang w:val="id-ID"/>
      </w:rPr>
      <w:t>Tahun 2020</w:t>
    </w:r>
  </w:p>
  <w:p w14:paraId="44F5A949" w14:textId="77777777" w:rsidR="00121446" w:rsidRDefault="00121446">
    <w:pPr>
      <w:pStyle w:val="Header"/>
      <w:rPr>
        <w:lang w:val="id-ID"/>
      </w:rPr>
    </w:pPr>
    <w:r>
      <w:rPr>
        <w:lang w:val="id-ID"/>
      </w:rPr>
      <w:tab/>
      <w:t xml:space="preserve">                         </w:t>
    </w:r>
    <w:r w:rsidR="00EE470E">
      <w:rPr>
        <w:lang w:val="id-ID"/>
      </w:rPr>
      <w:t xml:space="preserve">     </w:t>
    </w:r>
    <w:r>
      <w:rPr>
        <w:lang w:val="id-ID"/>
      </w:rPr>
      <w:t>e-issn :</w:t>
    </w:r>
  </w:p>
  <w:p w14:paraId="1F6C2ADD" w14:textId="77777777" w:rsidR="00121446" w:rsidRPr="00AE3CC1" w:rsidRDefault="00121446">
    <w:pPr>
      <w:pStyle w:val="Header"/>
      <w:rPr>
        <w:lang w:val="id-I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0DCB" w14:textId="77777777" w:rsidR="00A125B7" w:rsidRDefault="00A125B7" w:rsidP="00A125B7">
    <w:pPr>
      <w:pStyle w:val="Header"/>
      <w:tabs>
        <w:tab w:val="left" w:pos="313"/>
      </w:tabs>
      <w:rPr>
        <w:lang w:val="id-ID"/>
      </w:rPr>
    </w:pPr>
    <w:r>
      <w:rPr>
        <w:lang w:val="id-ID"/>
      </w:rPr>
      <w:t>Nama penulis</w:t>
    </w:r>
  </w:p>
  <w:p w14:paraId="33D5021C" w14:textId="77777777" w:rsidR="00A125B7" w:rsidRDefault="00A125B7" w:rsidP="00A125B7">
    <w:pPr>
      <w:pStyle w:val="Header"/>
      <w:tabs>
        <w:tab w:val="left" w:pos="313"/>
      </w:tabs>
      <w:rPr>
        <w:lang w:val="id-ID"/>
      </w:rPr>
    </w:pPr>
    <w:r>
      <w:rPr>
        <w:lang w:val="id-ID"/>
      </w:rPr>
      <w:t>Judul penelitian</w:t>
    </w:r>
  </w:p>
  <w:p w14:paraId="0DBEAC17" w14:textId="77777777" w:rsidR="00B971EC" w:rsidRPr="00AE3CC1" w:rsidRDefault="00A125B7" w:rsidP="00A125B7">
    <w:pPr>
      <w:pStyle w:val="Header"/>
      <w:tabs>
        <w:tab w:val="left" w:pos="313"/>
      </w:tabs>
      <w:rPr>
        <w:lang w:val="id-ID"/>
      </w:rPr>
    </w:pPr>
    <w:r>
      <w:rPr>
        <w:lang w:val="id-ID"/>
      </w:rPr>
      <w:t>JUARA Vol 1 No 1 Bulan ...</w:t>
    </w:r>
    <w:r w:rsidR="00B971EC">
      <w:rPr>
        <w:lang w:val="id-ID"/>
      </w:rPr>
      <w:t>Tahun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1918" w14:textId="77777777" w:rsidR="00121446" w:rsidRDefault="00C4290C" w:rsidP="00E93408">
    <w:pPr>
      <w:pStyle w:val="Header"/>
      <w:tabs>
        <w:tab w:val="left" w:pos="313"/>
      </w:tabs>
      <w:rPr>
        <w:lang w:val="id-ID"/>
      </w:rPr>
    </w:pPr>
    <w:r>
      <w:rPr>
        <w:lang w:val="id-ID"/>
      </w:rPr>
      <w:t>Nama penulis</w:t>
    </w:r>
  </w:p>
  <w:p w14:paraId="6301A142" w14:textId="77777777" w:rsidR="00C4290C" w:rsidRDefault="00C4290C" w:rsidP="00E93408">
    <w:pPr>
      <w:pStyle w:val="Header"/>
      <w:tabs>
        <w:tab w:val="left" w:pos="313"/>
      </w:tabs>
      <w:rPr>
        <w:lang w:val="id-ID"/>
      </w:rPr>
    </w:pPr>
    <w:r>
      <w:rPr>
        <w:lang w:val="id-ID"/>
      </w:rPr>
      <w:t>Judul penelitian</w:t>
    </w:r>
  </w:p>
  <w:p w14:paraId="50943E69" w14:textId="77777777" w:rsidR="007A31AD" w:rsidRDefault="007A31AD" w:rsidP="00E93408">
    <w:pPr>
      <w:pStyle w:val="Header"/>
      <w:tabs>
        <w:tab w:val="left" w:pos="313"/>
      </w:tabs>
      <w:rPr>
        <w:lang w:val="id-ID"/>
      </w:rPr>
    </w:pPr>
    <w:r>
      <w:rPr>
        <w:lang w:val="id-ID"/>
      </w:rPr>
      <w:t xml:space="preserve">JUARA Vol </w:t>
    </w:r>
    <w:r w:rsidR="00C4290C">
      <w:rPr>
        <w:lang w:val="id-ID"/>
      </w:rPr>
      <w:t xml:space="preserve">1 No 1 </w:t>
    </w:r>
    <w:r w:rsidR="00FC2B6D">
      <w:rPr>
        <w:lang w:val="id-ID"/>
      </w:rPr>
      <w:t>Bulan ...</w:t>
    </w:r>
    <w:r>
      <w:rPr>
        <w:lang w:val="id-ID"/>
      </w:rPr>
      <w:t>Tahun 2020</w:t>
    </w:r>
  </w:p>
  <w:p w14:paraId="622B2F63" w14:textId="77777777" w:rsidR="00121446" w:rsidRPr="00AE3CC1" w:rsidRDefault="00121446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BDC"/>
    <w:multiLevelType w:val="multilevel"/>
    <w:tmpl w:val="3928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A7D73"/>
    <w:multiLevelType w:val="hybridMultilevel"/>
    <w:tmpl w:val="70B65B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759EB"/>
    <w:multiLevelType w:val="hybridMultilevel"/>
    <w:tmpl w:val="874854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546E"/>
    <w:multiLevelType w:val="hybridMultilevel"/>
    <w:tmpl w:val="A20070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81F4B"/>
    <w:multiLevelType w:val="hybridMultilevel"/>
    <w:tmpl w:val="0D04CD10"/>
    <w:lvl w:ilvl="0" w:tplc="92486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C8"/>
    <w:rsid w:val="000B5438"/>
    <w:rsid w:val="00121446"/>
    <w:rsid w:val="00134924"/>
    <w:rsid w:val="001645A2"/>
    <w:rsid w:val="00195A46"/>
    <w:rsid w:val="001A1A0F"/>
    <w:rsid w:val="001D2985"/>
    <w:rsid w:val="00240B68"/>
    <w:rsid w:val="00286151"/>
    <w:rsid w:val="003617EB"/>
    <w:rsid w:val="003C3863"/>
    <w:rsid w:val="003C61EB"/>
    <w:rsid w:val="003E3876"/>
    <w:rsid w:val="00412356"/>
    <w:rsid w:val="00441293"/>
    <w:rsid w:val="004535BB"/>
    <w:rsid w:val="00480783"/>
    <w:rsid w:val="004D6D66"/>
    <w:rsid w:val="0050654A"/>
    <w:rsid w:val="00531E04"/>
    <w:rsid w:val="00557C22"/>
    <w:rsid w:val="00575E5B"/>
    <w:rsid w:val="00594179"/>
    <w:rsid w:val="005E0EF8"/>
    <w:rsid w:val="005F4CBD"/>
    <w:rsid w:val="00617FD8"/>
    <w:rsid w:val="006635AD"/>
    <w:rsid w:val="0074767A"/>
    <w:rsid w:val="0079791E"/>
    <w:rsid w:val="007A31AD"/>
    <w:rsid w:val="00814317"/>
    <w:rsid w:val="00860ED6"/>
    <w:rsid w:val="0087444C"/>
    <w:rsid w:val="008B7858"/>
    <w:rsid w:val="008E5689"/>
    <w:rsid w:val="009043EA"/>
    <w:rsid w:val="00941D93"/>
    <w:rsid w:val="00976D21"/>
    <w:rsid w:val="00985553"/>
    <w:rsid w:val="009B0BFB"/>
    <w:rsid w:val="009B2FD9"/>
    <w:rsid w:val="009C0316"/>
    <w:rsid w:val="00A125B7"/>
    <w:rsid w:val="00A16694"/>
    <w:rsid w:val="00A22E56"/>
    <w:rsid w:val="00A32CA1"/>
    <w:rsid w:val="00A47805"/>
    <w:rsid w:val="00A72D82"/>
    <w:rsid w:val="00A86E6A"/>
    <w:rsid w:val="00AA7376"/>
    <w:rsid w:val="00AE3CC1"/>
    <w:rsid w:val="00B01D86"/>
    <w:rsid w:val="00B30437"/>
    <w:rsid w:val="00B3572E"/>
    <w:rsid w:val="00B746BA"/>
    <w:rsid w:val="00B91B5B"/>
    <w:rsid w:val="00B971EC"/>
    <w:rsid w:val="00C24540"/>
    <w:rsid w:val="00C4290C"/>
    <w:rsid w:val="00C44304"/>
    <w:rsid w:val="00C46CC8"/>
    <w:rsid w:val="00C7744F"/>
    <w:rsid w:val="00CA5B3C"/>
    <w:rsid w:val="00CC4F14"/>
    <w:rsid w:val="00D05C3D"/>
    <w:rsid w:val="00D165F1"/>
    <w:rsid w:val="00D3269C"/>
    <w:rsid w:val="00D74AA7"/>
    <w:rsid w:val="00DB0F9F"/>
    <w:rsid w:val="00DF7FC4"/>
    <w:rsid w:val="00E93408"/>
    <w:rsid w:val="00EA0D58"/>
    <w:rsid w:val="00EB6EDC"/>
    <w:rsid w:val="00EC1E19"/>
    <w:rsid w:val="00EE470E"/>
    <w:rsid w:val="00F006D9"/>
    <w:rsid w:val="00F7559C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884BE"/>
  <w15:docId w15:val="{A36567D1-94F9-4EA7-A819-B0F1B558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A5B3C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654A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B0F9F"/>
    <w:pPr>
      <w:spacing w:after="200"/>
      <w:contextualSpacing/>
      <w:jc w:val="both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0F9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3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C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3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C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C1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5E0EF8"/>
    <w:rPr>
      <w:i/>
      <w:iCs/>
    </w:rPr>
  </w:style>
  <w:style w:type="paragraph" w:styleId="ListParagraph">
    <w:name w:val="List Paragraph"/>
    <w:basedOn w:val="Normal"/>
    <w:uiPriority w:val="34"/>
    <w:qFormat/>
    <w:rsid w:val="005E0EF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40B68"/>
    <w:pPr>
      <w:widowControl w:val="0"/>
      <w:autoSpaceDE w:val="0"/>
      <w:autoSpaceDN w:val="0"/>
      <w:jc w:val="both"/>
    </w:pPr>
    <w:rPr>
      <w:rFonts w:ascii="Arial" w:eastAsia="Arial" w:hAnsi="Arial" w:cs="Arial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40B68"/>
    <w:rPr>
      <w:rFonts w:ascii="Arial" w:eastAsia="Arial" w:hAnsi="Arial" w:cs="Arial"/>
      <w:lang w:val="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B2FD9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9B2FD9"/>
    <w:rPr>
      <w:i/>
      <w:iCs/>
      <w:color w:val="1F497D" w:themeColor="text2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5B3C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CA5B3C"/>
    <w:rPr>
      <w:b/>
      <w:bCs/>
    </w:rPr>
  </w:style>
  <w:style w:type="paragraph" w:styleId="NormalWeb">
    <w:name w:val="Normal (Web)"/>
    <w:basedOn w:val="Normal"/>
    <w:uiPriority w:val="99"/>
    <w:unhideWhenUsed/>
    <w:rsid w:val="001645A2"/>
    <w:pPr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xxxxx@email.com" TargetMode="External"/><Relationship Id="rId12" Type="http://schemas.openxmlformats.org/officeDocument/2006/relationships/hyperlink" Target="http://aerg.canberra.edu.au/jardins/t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S\PROPOSAL%20PENELITIAN\hasil%20peneliti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id-ID" sz="1000"/>
              <a:t>Kedalaman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Sheet1!$D$82:$D$83</c:f>
              <c:strCache>
                <c:ptCount val="1"/>
                <c:pt idx="0">
                  <c:v>kedalaman U1 01</c:v>
                </c:pt>
              </c:strCache>
            </c:strRef>
          </c:tx>
          <c:invertIfNegative val="0"/>
          <c:cat>
            <c:strRef>
              <c:f>Sheet1!$C$84:$C$86</c:f>
              <c:strCache>
                <c:ptCount val="3"/>
                <c:pt idx="0">
                  <c:v>SALURAN PRIMER</c:v>
                </c:pt>
                <c:pt idx="1">
                  <c:v>SALURAN SEKUNDER</c:v>
                </c:pt>
                <c:pt idx="2">
                  <c:v>SALURAN TERSIER</c:v>
                </c:pt>
              </c:strCache>
            </c:strRef>
          </c:cat>
          <c:val>
            <c:numRef>
              <c:f>Sheet1!$D$84:$D$86</c:f>
              <c:numCache>
                <c:formatCode>General</c:formatCode>
                <c:ptCount val="3"/>
                <c:pt idx="0">
                  <c:v>215</c:v>
                </c:pt>
                <c:pt idx="1">
                  <c:v>184</c:v>
                </c:pt>
                <c:pt idx="2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72-4B9F-B4FF-8FFA273AC04B}"/>
            </c:ext>
          </c:extLst>
        </c:ser>
        <c:ser>
          <c:idx val="1"/>
          <c:order val="1"/>
          <c:tx>
            <c:strRef>
              <c:f>Sheet1!$E$82:$E$83</c:f>
              <c:strCache>
                <c:ptCount val="1"/>
                <c:pt idx="0">
                  <c:v>kedalaman U2 01</c:v>
                </c:pt>
              </c:strCache>
            </c:strRef>
          </c:tx>
          <c:invertIfNegative val="0"/>
          <c:cat>
            <c:strRef>
              <c:f>Sheet1!$C$84:$C$86</c:f>
              <c:strCache>
                <c:ptCount val="3"/>
                <c:pt idx="0">
                  <c:v>SALURAN PRIMER</c:v>
                </c:pt>
                <c:pt idx="1">
                  <c:v>SALURAN SEKUNDER</c:v>
                </c:pt>
                <c:pt idx="2">
                  <c:v>SALURAN TERSIER</c:v>
                </c:pt>
              </c:strCache>
            </c:strRef>
          </c:cat>
          <c:val>
            <c:numRef>
              <c:f>Sheet1!$E$84:$E$86</c:f>
              <c:numCache>
                <c:formatCode>General</c:formatCode>
                <c:ptCount val="3"/>
                <c:pt idx="0">
                  <c:v>204</c:v>
                </c:pt>
                <c:pt idx="1">
                  <c:v>170</c:v>
                </c:pt>
                <c:pt idx="2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72-4B9F-B4FF-8FFA273AC04B}"/>
            </c:ext>
          </c:extLst>
        </c:ser>
        <c:ser>
          <c:idx val="2"/>
          <c:order val="2"/>
          <c:tx>
            <c:strRef>
              <c:f>Sheet1!$F$82:$F$83</c:f>
              <c:strCache>
                <c:ptCount val="1"/>
                <c:pt idx="0">
                  <c:v>kedalaman U1 02</c:v>
                </c:pt>
              </c:strCache>
            </c:strRef>
          </c:tx>
          <c:invertIfNegative val="0"/>
          <c:cat>
            <c:strRef>
              <c:f>Sheet1!$C$84:$C$86</c:f>
              <c:strCache>
                <c:ptCount val="3"/>
                <c:pt idx="0">
                  <c:v>SALURAN PRIMER</c:v>
                </c:pt>
                <c:pt idx="1">
                  <c:v>SALURAN SEKUNDER</c:v>
                </c:pt>
                <c:pt idx="2">
                  <c:v>SALURAN TERSIER</c:v>
                </c:pt>
              </c:strCache>
            </c:strRef>
          </c:cat>
          <c:val>
            <c:numRef>
              <c:f>Sheet1!$F$84:$F$86</c:f>
              <c:numCache>
                <c:formatCode>General</c:formatCode>
                <c:ptCount val="3"/>
                <c:pt idx="0">
                  <c:v>198</c:v>
                </c:pt>
                <c:pt idx="1">
                  <c:v>160</c:v>
                </c:pt>
                <c:pt idx="2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72-4B9F-B4FF-8FFA273AC04B}"/>
            </c:ext>
          </c:extLst>
        </c:ser>
        <c:ser>
          <c:idx val="3"/>
          <c:order val="3"/>
          <c:tx>
            <c:strRef>
              <c:f>Sheet1!$G$82:$G$83</c:f>
              <c:strCache>
                <c:ptCount val="1"/>
                <c:pt idx="0">
                  <c:v>kedalaman U2 02</c:v>
                </c:pt>
              </c:strCache>
            </c:strRef>
          </c:tx>
          <c:invertIfNegative val="0"/>
          <c:cat>
            <c:strRef>
              <c:f>Sheet1!$C$84:$C$86</c:f>
              <c:strCache>
                <c:ptCount val="3"/>
                <c:pt idx="0">
                  <c:v>SALURAN PRIMER</c:v>
                </c:pt>
                <c:pt idx="1">
                  <c:v>SALURAN SEKUNDER</c:v>
                </c:pt>
                <c:pt idx="2">
                  <c:v>SALURAN TERSIER</c:v>
                </c:pt>
              </c:strCache>
            </c:strRef>
          </c:cat>
          <c:val>
            <c:numRef>
              <c:f>Sheet1!$G$84:$G$86</c:f>
              <c:numCache>
                <c:formatCode>General</c:formatCode>
                <c:ptCount val="3"/>
                <c:pt idx="0">
                  <c:v>190</c:v>
                </c:pt>
                <c:pt idx="1">
                  <c:v>150</c:v>
                </c:pt>
                <c:pt idx="2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72-4B9F-B4FF-8FFA273AC0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856960"/>
        <c:axId val="186858880"/>
        <c:axId val="0"/>
      </c:bar3DChart>
      <c:catAx>
        <c:axId val="186856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en-US"/>
          </a:p>
        </c:txPr>
        <c:crossAx val="186858880"/>
        <c:crosses val="autoZero"/>
        <c:auto val="1"/>
        <c:lblAlgn val="ctr"/>
        <c:lblOffset val="100"/>
        <c:noMultiLvlLbl val="0"/>
      </c:catAx>
      <c:valAx>
        <c:axId val="186858880"/>
        <c:scaling>
          <c:orientation val="minMax"/>
          <c:max val="250"/>
          <c:min val="50"/>
        </c:scaling>
        <c:delete val="0"/>
        <c:axPos val="l"/>
        <c:numFmt formatCode="General" sourceLinked="1"/>
        <c:majorTickMark val="none"/>
        <c:minorTickMark val="none"/>
        <c:tickLblPos val="nextTo"/>
        <c:crossAx val="186856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9716034612005"/>
          <c:y val="0.38136843581575203"/>
          <c:w val="0.32401385737854937"/>
          <c:h val="0.6137778226368482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office365</cp:lastModifiedBy>
  <cp:revision>3</cp:revision>
  <cp:lastPrinted>2020-11-06T02:57:00Z</cp:lastPrinted>
  <dcterms:created xsi:type="dcterms:W3CDTF">2020-12-01T10:28:00Z</dcterms:created>
  <dcterms:modified xsi:type="dcterms:W3CDTF">2020-12-01T10:29:00Z</dcterms:modified>
</cp:coreProperties>
</file>